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38" w:tblpY="2613"/>
        <w:tblOverlap w:val="never"/>
        <w:tblW w:w="15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531"/>
        <w:gridCol w:w="540"/>
        <w:gridCol w:w="390"/>
        <w:gridCol w:w="420"/>
        <w:gridCol w:w="458"/>
        <w:gridCol w:w="367"/>
        <w:gridCol w:w="444"/>
        <w:gridCol w:w="1256"/>
        <w:gridCol w:w="788"/>
        <w:gridCol w:w="1295"/>
        <w:gridCol w:w="855"/>
        <w:gridCol w:w="810"/>
        <w:gridCol w:w="1005"/>
        <w:gridCol w:w="780"/>
        <w:gridCol w:w="990"/>
        <w:gridCol w:w="1395"/>
        <w:gridCol w:w="885"/>
        <w:gridCol w:w="1530"/>
      </w:tblGrid>
      <w:tr w14:paraId="3B82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noWrap w:val="0"/>
            <w:vAlign w:val="center"/>
          </w:tcPr>
          <w:p w14:paraId="1703CDF0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31" w:type="dxa"/>
            <w:noWrap w:val="0"/>
            <w:vAlign w:val="center"/>
          </w:tcPr>
          <w:p w14:paraId="2389B135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540" w:type="dxa"/>
            <w:noWrap w:val="0"/>
            <w:vAlign w:val="center"/>
          </w:tcPr>
          <w:p w14:paraId="36952B56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390" w:type="dxa"/>
            <w:noWrap w:val="0"/>
            <w:vAlign w:val="center"/>
          </w:tcPr>
          <w:p w14:paraId="33468BB1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乡镇</w:t>
            </w:r>
          </w:p>
        </w:tc>
        <w:tc>
          <w:tcPr>
            <w:tcW w:w="420" w:type="dxa"/>
            <w:noWrap w:val="0"/>
            <w:vAlign w:val="center"/>
          </w:tcPr>
          <w:p w14:paraId="32607D00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村</w:t>
            </w:r>
          </w:p>
        </w:tc>
        <w:tc>
          <w:tcPr>
            <w:tcW w:w="458" w:type="dxa"/>
            <w:noWrap w:val="0"/>
            <w:vAlign w:val="center"/>
          </w:tcPr>
          <w:p w14:paraId="28D0843B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67" w:type="dxa"/>
            <w:noWrap w:val="0"/>
            <w:vAlign w:val="center"/>
          </w:tcPr>
          <w:p w14:paraId="1614B61B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444" w:type="dxa"/>
            <w:noWrap w:val="0"/>
            <w:vAlign w:val="center"/>
          </w:tcPr>
          <w:p w14:paraId="1784C281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建设性质</w:t>
            </w:r>
          </w:p>
        </w:tc>
        <w:tc>
          <w:tcPr>
            <w:tcW w:w="1256" w:type="dxa"/>
            <w:noWrap w:val="0"/>
            <w:vAlign w:val="center"/>
          </w:tcPr>
          <w:p w14:paraId="632F82A2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项目内容及建设规模</w:t>
            </w:r>
          </w:p>
        </w:tc>
        <w:tc>
          <w:tcPr>
            <w:tcW w:w="788" w:type="dxa"/>
            <w:noWrap w:val="0"/>
            <w:vAlign w:val="center"/>
          </w:tcPr>
          <w:p w14:paraId="4139F55A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1295" w:type="dxa"/>
            <w:noWrap w:val="0"/>
            <w:vAlign w:val="center"/>
          </w:tcPr>
          <w:p w14:paraId="3E25E33D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投资概算及筹资方式</w:t>
            </w:r>
          </w:p>
        </w:tc>
        <w:tc>
          <w:tcPr>
            <w:tcW w:w="855" w:type="dxa"/>
            <w:noWrap w:val="0"/>
            <w:vAlign w:val="center"/>
          </w:tcPr>
          <w:p w14:paraId="5E6FB136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建设期限</w:t>
            </w:r>
          </w:p>
        </w:tc>
        <w:tc>
          <w:tcPr>
            <w:tcW w:w="810" w:type="dxa"/>
            <w:noWrap w:val="0"/>
            <w:vAlign w:val="center"/>
          </w:tcPr>
          <w:p w14:paraId="03DA6D6C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受益户数人数</w:t>
            </w:r>
          </w:p>
        </w:tc>
        <w:tc>
          <w:tcPr>
            <w:tcW w:w="1005" w:type="dxa"/>
            <w:noWrap w:val="0"/>
            <w:vAlign w:val="center"/>
          </w:tcPr>
          <w:p w14:paraId="0157305A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其中：扶持带动脱贫户户数人数</w:t>
            </w:r>
          </w:p>
        </w:tc>
        <w:tc>
          <w:tcPr>
            <w:tcW w:w="780" w:type="dxa"/>
            <w:noWrap w:val="0"/>
            <w:vAlign w:val="center"/>
          </w:tcPr>
          <w:p w14:paraId="6D0A7F42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其中：扶持带动监测对象户数人数</w:t>
            </w:r>
          </w:p>
        </w:tc>
        <w:tc>
          <w:tcPr>
            <w:tcW w:w="990" w:type="dxa"/>
            <w:noWrap w:val="0"/>
            <w:vAlign w:val="center"/>
          </w:tcPr>
          <w:p w14:paraId="501169A6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行业主管部门</w:t>
            </w:r>
          </w:p>
        </w:tc>
        <w:tc>
          <w:tcPr>
            <w:tcW w:w="1395" w:type="dxa"/>
            <w:noWrap w:val="0"/>
            <w:vAlign w:val="center"/>
          </w:tcPr>
          <w:p w14:paraId="1AD61C45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绩效目标</w:t>
            </w:r>
          </w:p>
        </w:tc>
        <w:tc>
          <w:tcPr>
            <w:tcW w:w="885" w:type="dxa"/>
            <w:noWrap w:val="0"/>
            <w:vAlign w:val="center"/>
          </w:tcPr>
          <w:p w14:paraId="1DD29697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群众参与和联农带农机制</w:t>
            </w:r>
          </w:p>
        </w:tc>
        <w:tc>
          <w:tcPr>
            <w:tcW w:w="1530" w:type="dxa"/>
            <w:noWrap w:val="0"/>
            <w:vAlign w:val="center"/>
          </w:tcPr>
          <w:p w14:paraId="39A66B60">
            <w:pPr>
              <w:bidi w:val="0"/>
              <w:jc w:val="left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后续管护责任</w:t>
            </w:r>
          </w:p>
        </w:tc>
      </w:tr>
      <w:tr w14:paraId="4E01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466" w:type="dxa"/>
            <w:shd w:val="clear" w:color="auto" w:fill="auto"/>
            <w:noWrap w:val="0"/>
            <w:vAlign w:val="center"/>
          </w:tcPr>
          <w:p w14:paraId="093139BD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47FFD661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唐山市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 w14:paraId="7319B72D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国际旅游岛</w:t>
            </w:r>
          </w:p>
        </w:tc>
        <w:tc>
          <w:tcPr>
            <w:tcW w:w="390" w:type="dxa"/>
            <w:shd w:val="clear" w:color="auto" w:fill="auto"/>
            <w:noWrap w:val="0"/>
            <w:vAlign w:val="center"/>
          </w:tcPr>
          <w:p w14:paraId="4EC1B156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3DFC81EF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458" w:type="dxa"/>
            <w:shd w:val="clear" w:color="auto" w:fill="auto"/>
            <w:noWrap w:val="0"/>
            <w:vAlign w:val="center"/>
          </w:tcPr>
          <w:p w14:paraId="4E73ECA7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2025年现代渔业项目</w:t>
            </w:r>
          </w:p>
        </w:tc>
        <w:tc>
          <w:tcPr>
            <w:tcW w:w="367" w:type="dxa"/>
            <w:shd w:val="clear" w:color="auto" w:fill="auto"/>
            <w:noWrap w:val="0"/>
            <w:vAlign w:val="center"/>
          </w:tcPr>
          <w:p w14:paraId="1A6C4986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产业发展</w:t>
            </w:r>
          </w:p>
        </w:tc>
        <w:tc>
          <w:tcPr>
            <w:tcW w:w="444" w:type="dxa"/>
            <w:shd w:val="clear" w:color="auto" w:fill="auto"/>
            <w:noWrap w:val="0"/>
            <w:vAlign w:val="center"/>
          </w:tcPr>
          <w:p w14:paraId="6C521850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1216FE7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建造智能化养殖网箱5组及附属配套设施</w:t>
            </w: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 w14:paraId="1B4CE7C0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唐山国际旅游岛</w:t>
            </w:r>
          </w:p>
        </w:tc>
        <w:tc>
          <w:tcPr>
            <w:tcW w:w="1295" w:type="dxa"/>
            <w:shd w:val="clear" w:color="auto" w:fill="auto"/>
            <w:noWrap w:val="0"/>
            <w:vAlign w:val="center"/>
          </w:tcPr>
          <w:p w14:paraId="5AAC45FE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财政衔接推进乡村振兴补助资金约6.6万元及企业申请上报资金预计约260万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2C8B8F85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2025年1月至2025年12月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A9C1F7E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1户3人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7AC028B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1户3人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6F279701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990" w:type="dxa"/>
            <w:shd w:val="clear" w:color="auto" w:fill="FFFFFF"/>
            <w:noWrap w:val="0"/>
            <w:vAlign w:val="center"/>
          </w:tcPr>
          <w:p w14:paraId="0F701503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唐山国际旅游岛社会事务管理局</w:t>
            </w:r>
          </w:p>
        </w:tc>
        <w:tc>
          <w:tcPr>
            <w:tcW w:w="1395" w:type="dxa"/>
            <w:shd w:val="clear" w:color="auto" w:fill="FFFFFF"/>
            <w:noWrap w:val="0"/>
            <w:vAlign w:val="center"/>
          </w:tcPr>
          <w:p w14:paraId="4483EE07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项目实施带动脱贫户1户3人增加收入，巩固拓展脱贫攻坚成果，助力推动乡村振兴提升群众满意度</w:t>
            </w:r>
          </w:p>
        </w:tc>
        <w:tc>
          <w:tcPr>
            <w:tcW w:w="885" w:type="dxa"/>
            <w:shd w:val="clear" w:color="auto" w:fill="FFFFFF"/>
            <w:noWrap w:val="0"/>
            <w:vAlign w:val="center"/>
          </w:tcPr>
          <w:p w14:paraId="6468ACD9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资产收益，脱贫户按固定年收益8%获取收益金</w:t>
            </w:r>
          </w:p>
        </w:tc>
        <w:tc>
          <w:tcPr>
            <w:tcW w:w="1530" w:type="dxa"/>
            <w:shd w:val="clear" w:color="auto" w:fill="FFFFFF"/>
            <w:noWrap w:val="0"/>
            <w:vAlign w:val="center"/>
          </w:tcPr>
          <w:p w14:paraId="7671F784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企业作为运营主体，负责设备维护、保养及安全生产，社会事务管理局监督企业管护工作，定期检查生产经营情况</w:t>
            </w:r>
            <w:bookmarkStart w:id="0" w:name="_GoBack"/>
            <w:bookmarkEnd w:id="0"/>
          </w:p>
        </w:tc>
      </w:tr>
      <w:tr w14:paraId="5B3C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shd w:val="clear" w:color="auto" w:fill="auto"/>
            <w:noWrap w:val="0"/>
            <w:vAlign w:val="center"/>
          </w:tcPr>
          <w:p w14:paraId="269A3A63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2A92F079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唐山市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 w14:paraId="4DE22D47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国际旅游岛</w:t>
            </w:r>
          </w:p>
        </w:tc>
        <w:tc>
          <w:tcPr>
            <w:tcW w:w="390" w:type="dxa"/>
            <w:shd w:val="clear" w:color="auto" w:fill="auto"/>
            <w:noWrap w:val="0"/>
            <w:vAlign w:val="center"/>
          </w:tcPr>
          <w:p w14:paraId="6361E89B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13013F53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602B185E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2025年水产种业项目</w:t>
            </w:r>
          </w:p>
        </w:tc>
        <w:tc>
          <w:tcPr>
            <w:tcW w:w="367" w:type="dxa"/>
            <w:shd w:val="clear" w:color="auto" w:fill="auto"/>
            <w:noWrap w:val="0"/>
            <w:vAlign w:val="center"/>
          </w:tcPr>
          <w:p w14:paraId="72295D2E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产业发展</w:t>
            </w:r>
          </w:p>
        </w:tc>
        <w:tc>
          <w:tcPr>
            <w:tcW w:w="444" w:type="dxa"/>
            <w:shd w:val="clear" w:color="auto" w:fill="auto"/>
            <w:noWrap w:val="0"/>
            <w:vAlign w:val="center"/>
          </w:tcPr>
          <w:p w14:paraId="7C2D4B65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改建</w:t>
            </w:r>
          </w:p>
        </w:tc>
        <w:tc>
          <w:tcPr>
            <w:tcW w:w="1256" w:type="dxa"/>
            <w:shd w:val="clear" w:color="auto" w:fill="auto"/>
            <w:noWrap w:val="0"/>
            <w:vAlign w:val="top"/>
          </w:tcPr>
          <w:p w14:paraId="58F7BCEC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改建工厂化养殖车间12个以及部分工厂化养殖场附属配套设施</w:t>
            </w: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 w14:paraId="742DECBC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唐山国际旅游岛</w:t>
            </w:r>
          </w:p>
        </w:tc>
        <w:tc>
          <w:tcPr>
            <w:tcW w:w="1295" w:type="dxa"/>
            <w:shd w:val="clear" w:color="auto" w:fill="auto"/>
            <w:noWrap w:val="0"/>
            <w:vAlign w:val="center"/>
          </w:tcPr>
          <w:p w14:paraId="0E39D5DA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财政衔接推进乡村振兴补助资金约6.5万元及企业申请上报资金预计约350万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77EABEB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2025年1月至2025年12月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E59C8B2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1户3人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BA73524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1户3人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36EFC82C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990" w:type="dxa"/>
            <w:shd w:val="clear" w:color="auto" w:fill="FFFFFF"/>
            <w:noWrap w:val="0"/>
            <w:vAlign w:val="center"/>
          </w:tcPr>
          <w:p w14:paraId="6D06CDFE">
            <w:pPr>
              <w:jc w:val="center"/>
              <w:rPr>
                <w:rFonts w:hint="default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唐山国际旅游岛社会事务管理局</w:t>
            </w:r>
          </w:p>
        </w:tc>
        <w:tc>
          <w:tcPr>
            <w:tcW w:w="1395" w:type="dxa"/>
            <w:shd w:val="clear" w:color="auto" w:fill="FFFFFF"/>
            <w:noWrap w:val="0"/>
            <w:vAlign w:val="center"/>
          </w:tcPr>
          <w:p w14:paraId="34F6A2BA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项目实施带动脱贫户1户3人增加收入，巩固拓展脱贫攻坚成果，助力推动乡村振兴提升群众满意度</w:t>
            </w:r>
          </w:p>
        </w:tc>
        <w:tc>
          <w:tcPr>
            <w:tcW w:w="885" w:type="dxa"/>
            <w:shd w:val="clear" w:color="auto" w:fill="FFFFFF"/>
            <w:noWrap w:val="0"/>
            <w:vAlign w:val="center"/>
          </w:tcPr>
          <w:p w14:paraId="6AEF6AEE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资产收益，脱贫户按固定年收益8%获取收益金</w:t>
            </w:r>
          </w:p>
        </w:tc>
        <w:tc>
          <w:tcPr>
            <w:tcW w:w="1530" w:type="dxa"/>
            <w:shd w:val="clear" w:color="auto" w:fill="FFFFFF"/>
            <w:noWrap w:val="0"/>
            <w:vAlign w:val="center"/>
          </w:tcPr>
          <w:p w14:paraId="498975B3">
            <w:pPr>
              <w:jc w:val="center"/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u w:val="none"/>
                <w:vertAlign w:val="baseline"/>
                <w:lang w:val="en-US" w:eastAsia="zh-CN"/>
              </w:rPr>
              <w:t>企业作为运营主体，负责养殖车间管理及安全生产，社会事务管理局监督企业管护工作，定期检查生产规范</w:t>
            </w:r>
          </w:p>
        </w:tc>
      </w:tr>
    </w:tbl>
    <w:p w14:paraId="6ADE282A">
      <w:pPr>
        <w:jc w:val="center"/>
        <w:rPr>
          <w:rFonts w:hint="default"/>
          <w:lang w:val="en-US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唐山国际旅游岛2025年巩固拓展脱贫攻坚成果和乡村振兴项目库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YjUyYTNkZjYyYTg5MGIzZjUzNjI2NzM0ZTZmOGEifQ=="/>
  </w:docVars>
  <w:rsids>
    <w:rsidRoot w:val="4DE11D0B"/>
    <w:rsid w:val="01F3521E"/>
    <w:rsid w:val="024506A0"/>
    <w:rsid w:val="03D66BA6"/>
    <w:rsid w:val="04F24847"/>
    <w:rsid w:val="0AB319EF"/>
    <w:rsid w:val="0B505490"/>
    <w:rsid w:val="0B8D66E4"/>
    <w:rsid w:val="0B9D1A48"/>
    <w:rsid w:val="0FFE370C"/>
    <w:rsid w:val="14DE3B0C"/>
    <w:rsid w:val="174418D4"/>
    <w:rsid w:val="18913F46"/>
    <w:rsid w:val="1CDA2D49"/>
    <w:rsid w:val="21521B0A"/>
    <w:rsid w:val="22F23E66"/>
    <w:rsid w:val="270553DB"/>
    <w:rsid w:val="28526791"/>
    <w:rsid w:val="28F71BC7"/>
    <w:rsid w:val="2C4703C8"/>
    <w:rsid w:val="2CB2345D"/>
    <w:rsid w:val="2F6D5D61"/>
    <w:rsid w:val="2F911A4F"/>
    <w:rsid w:val="32447FA1"/>
    <w:rsid w:val="331C1F78"/>
    <w:rsid w:val="33E83C08"/>
    <w:rsid w:val="361433DA"/>
    <w:rsid w:val="3A7073D8"/>
    <w:rsid w:val="3BDC6748"/>
    <w:rsid w:val="456B3C21"/>
    <w:rsid w:val="46B362F7"/>
    <w:rsid w:val="4AD96BFA"/>
    <w:rsid w:val="4AE94426"/>
    <w:rsid w:val="4BCE772F"/>
    <w:rsid w:val="4C547C35"/>
    <w:rsid w:val="4DE11D0B"/>
    <w:rsid w:val="517174DB"/>
    <w:rsid w:val="5474356A"/>
    <w:rsid w:val="5A9164F8"/>
    <w:rsid w:val="5D3E2967"/>
    <w:rsid w:val="61B745A7"/>
    <w:rsid w:val="62FB30A8"/>
    <w:rsid w:val="633D721D"/>
    <w:rsid w:val="66C45FF0"/>
    <w:rsid w:val="670A1B0C"/>
    <w:rsid w:val="69F06D97"/>
    <w:rsid w:val="6A5312E3"/>
    <w:rsid w:val="6C092392"/>
    <w:rsid w:val="6C830396"/>
    <w:rsid w:val="72A734F6"/>
    <w:rsid w:val="76A553AD"/>
    <w:rsid w:val="7EC64112"/>
    <w:rsid w:val="7F1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line="360" w:lineRule="auto"/>
      <w:ind w:firstLine="200" w:firstLineChars="200"/>
    </w:pPr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532</Characters>
  <Lines>0</Lines>
  <Paragraphs>0</Paragraphs>
  <TotalTime>0</TotalTime>
  <ScaleCrop>false</ScaleCrop>
  <LinksUpToDate>false</LinksUpToDate>
  <CharactersWithSpaces>532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2023-03-01T07:15:00Z</dcterms:created>
  <dc:creator>立伟</dc:creator>
  <cp:lastModifiedBy>立伟</cp:lastModifiedBy>
  <dcterms:modified xsi:type="dcterms:W3CDTF">2025-06-18T01:38:47Z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8E9D0B435F2D4D79A6751866D0388ABF</vt:lpwstr>
  </property>
  <property fmtid="{D5CDD505-2E9C-101B-9397-08002B2CF9AE}" pid="4" name="KSOTemplateDocerSaveRecord">
    <vt:lpwstr>eyJoZGlkIjoiYjE5YjUyYTNkZjYyYTg5MGIzZjUzNjI2NzM0ZTZmOGEiLCJ1c2VySWQiOiI1OTU0MTU5NzkifQ==</vt:lpwstr>
  </property>
</Properties>
</file>