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5"/>
        <w:tblW w:w="96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880"/>
        <w:gridCol w:w="94"/>
        <w:gridCol w:w="786"/>
        <w:gridCol w:w="1044"/>
        <w:gridCol w:w="1127"/>
        <w:gridCol w:w="508"/>
        <w:gridCol w:w="950"/>
        <w:gridCol w:w="988"/>
        <w:gridCol w:w="511"/>
        <w:gridCol w:w="166"/>
        <w:gridCol w:w="679"/>
        <w:gridCol w:w="13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96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6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1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0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困难群众评估鉴定服务费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1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exact"/>
          <w:jc w:val="center"/>
        </w:trPr>
        <w:tc>
          <w:tcPr>
            <w:tcW w:w="155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155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0.05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0.024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0.024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48%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155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155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155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完成政府购买服务、为辖区困难群众提供临时救助</w:t>
            </w:r>
          </w:p>
        </w:tc>
        <w:tc>
          <w:tcPr>
            <w:tcW w:w="36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8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指标1：财政投入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0.05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0.024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救助次数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3：政府购买次数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效果指标</w:t>
            </w:r>
          </w:p>
        </w:tc>
        <w:tc>
          <w:tcPr>
            <w:tcW w:w="88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：提升社会救助体系的完备性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事务性工作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3：服务型工作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无信访事件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696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名称：困难群众评估鉴定服务费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：完成政府购买服务、为辖区困难群众提供临时救助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0.05万元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全年执行数：0.024万元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eastAsia="zh-CN"/>
        </w:rPr>
        <w:t>完成政府购买服务、为辖区困难群众提供临时救助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:困难群众评估鉴定服务费支出0.024万元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》要求，准备相关资料，进行绩效自评，绩效自评工作严格按要求进行资料收集、整理和分析，保证了数据资料的真实、准确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已完成特困人员自理能力评估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及60周岁以上</w:t>
      </w:r>
      <w:r>
        <w:rPr>
          <w:rFonts w:hint="eastAsia" w:ascii="仿宋_GB2312" w:eastAsia="仿宋_GB2312"/>
          <w:sz w:val="32"/>
          <w:szCs w:val="32"/>
          <w:lang w:eastAsia="zh-CN"/>
        </w:rPr>
        <w:t>重度残疾人失能半失能鉴定，预算执行率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48%，得分4.8，绩效指标得分48，总分48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：该项目符合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关于转发&lt;民政部办公厅关于进一步做好特困人员救助供养有关工作的通知&gt;的通知》（冀民办[2019]17号）及唐山国际旅游岛管理委员会《关于经济困难的高龄、失能、半失能老人养老服务补贴的实施意见》文件精神</w:t>
      </w:r>
      <w:r>
        <w:rPr>
          <w:rFonts w:hint="eastAsia" w:ascii="仿宋_GB2312" w:eastAsia="仿宋_GB2312"/>
          <w:sz w:val="32"/>
          <w:szCs w:val="32"/>
          <w:lang w:eastAsia="zh-CN"/>
        </w:rPr>
        <w:t>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：该项目执行过程符合相关规定，与第三方海港医院签订合同、评定表、申请等材料齐全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0.024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万元，受益人群21人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1426C63"/>
    <w:rsid w:val="03605B2B"/>
    <w:rsid w:val="06BF57ED"/>
    <w:rsid w:val="07942CE6"/>
    <w:rsid w:val="08AA7D7D"/>
    <w:rsid w:val="0A4E2674"/>
    <w:rsid w:val="0DA372E8"/>
    <w:rsid w:val="0F554B5A"/>
    <w:rsid w:val="169C4C09"/>
    <w:rsid w:val="16AA0A5D"/>
    <w:rsid w:val="1855428F"/>
    <w:rsid w:val="18873599"/>
    <w:rsid w:val="19727A08"/>
    <w:rsid w:val="1C442C51"/>
    <w:rsid w:val="1C5A788B"/>
    <w:rsid w:val="1CF01085"/>
    <w:rsid w:val="1DC24F9A"/>
    <w:rsid w:val="20B954DA"/>
    <w:rsid w:val="22063947"/>
    <w:rsid w:val="22246DE8"/>
    <w:rsid w:val="24BE141B"/>
    <w:rsid w:val="25974E59"/>
    <w:rsid w:val="282D0B68"/>
    <w:rsid w:val="295B2DEC"/>
    <w:rsid w:val="2D0B1397"/>
    <w:rsid w:val="320F4D9B"/>
    <w:rsid w:val="32FC0FF2"/>
    <w:rsid w:val="339E6573"/>
    <w:rsid w:val="38136E7A"/>
    <w:rsid w:val="387E64DD"/>
    <w:rsid w:val="389E00A4"/>
    <w:rsid w:val="39030FE0"/>
    <w:rsid w:val="390F249E"/>
    <w:rsid w:val="3AEC43A8"/>
    <w:rsid w:val="3CC946BB"/>
    <w:rsid w:val="3F137EE7"/>
    <w:rsid w:val="3F1C0BCF"/>
    <w:rsid w:val="42333307"/>
    <w:rsid w:val="428155B6"/>
    <w:rsid w:val="44B377AB"/>
    <w:rsid w:val="45C57431"/>
    <w:rsid w:val="46B41D9E"/>
    <w:rsid w:val="49874FB1"/>
    <w:rsid w:val="4AA16EC6"/>
    <w:rsid w:val="4C5B6DED"/>
    <w:rsid w:val="52B71FC2"/>
    <w:rsid w:val="539E448E"/>
    <w:rsid w:val="56127CD9"/>
    <w:rsid w:val="56655E26"/>
    <w:rsid w:val="58C223CA"/>
    <w:rsid w:val="59633DCD"/>
    <w:rsid w:val="59666823"/>
    <w:rsid w:val="5B3F508F"/>
    <w:rsid w:val="5C4131A4"/>
    <w:rsid w:val="5DFB70AF"/>
    <w:rsid w:val="5E3606AE"/>
    <w:rsid w:val="5F424451"/>
    <w:rsid w:val="60074477"/>
    <w:rsid w:val="656F3766"/>
    <w:rsid w:val="685B4680"/>
    <w:rsid w:val="6DC26FF5"/>
    <w:rsid w:val="6ED95550"/>
    <w:rsid w:val="6F3434CF"/>
    <w:rsid w:val="6F8F7AA7"/>
    <w:rsid w:val="6FE567D6"/>
    <w:rsid w:val="742B44C5"/>
    <w:rsid w:val="785A27D3"/>
    <w:rsid w:val="794D00D2"/>
    <w:rsid w:val="7969230F"/>
    <w:rsid w:val="7A8C6C2D"/>
    <w:rsid w:val="7C5A0E7C"/>
    <w:rsid w:val="7D8B515F"/>
    <w:rsid w:val="7F0A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26</TotalTime>
  <ScaleCrop>false</ScaleCrop>
  <LinksUpToDate>false</LinksUpToDate>
  <CharactersWithSpaces>954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Empty  city °</cp:lastModifiedBy>
  <cp:lastPrinted>2020-04-14T01:56:00Z</cp:lastPrinted>
  <dcterms:modified xsi:type="dcterms:W3CDTF">2022-03-14T02:34:29Z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1433221812A64563BCC806573681047E</vt:lpwstr>
  </property>
</Properties>
</file>