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8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911"/>
        <w:gridCol w:w="97"/>
        <w:gridCol w:w="814"/>
        <w:gridCol w:w="1080"/>
        <w:gridCol w:w="1166"/>
        <w:gridCol w:w="526"/>
        <w:gridCol w:w="982"/>
        <w:gridCol w:w="1023"/>
        <w:gridCol w:w="529"/>
        <w:gridCol w:w="172"/>
        <w:gridCol w:w="703"/>
        <w:gridCol w:w="12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9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8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五保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161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2.549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2.549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2.549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保人员基本生活</w:t>
            </w: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1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7.66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7.5052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3：保障金发放规范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2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名称：五保支出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：为我区五保人员发放保障金和物价补贴等临时补助。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2.549万元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全年执行数：2.549万元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:农村五保支出2.549万元。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已完成为辖区农村五保户每月发放生活保障金，预算执行率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100%，得分10，绩效指标得分100，总分100。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2.549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万元，受益人群8人，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13C32E7"/>
    <w:rsid w:val="03605B2B"/>
    <w:rsid w:val="06BF57ED"/>
    <w:rsid w:val="07942CE6"/>
    <w:rsid w:val="08AA7D7D"/>
    <w:rsid w:val="0A4E2674"/>
    <w:rsid w:val="0DA372E8"/>
    <w:rsid w:val="0F554B5A"/>
    <w:rsid w:val="15384ABA"/>
    <w:rsid w:val="1855428F"/>
    <w:rsid w:val="18873599"/>
    <w:rsid w:val="19727A08"/>
    <w:rsid w:val="1C14303C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2A9A0ACB"/>
    <w:rsid w:val="320F4D9B"/>
    <w:rsid w:val="32FC0FF2"/>
    <w:rsid w:val="339E6573"/>
    <w:rsid w:val="38136E7A"/>
    <w:rsid w:val="382B0E8D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4D5F1ED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93AB3"/>
    <w:rsid w:val="685B4680"/>
    <w:rsid w:val="6DC26FF5"/>
    <w:rsid w:val="6ED95550"/>
    <w:rsid w:val="6F3434CF"/>
    <w:rsid w:val="6F8F7AA7"/>
    <w:rsid w:val="6FE567D6"/>
    <w:rsid w:val="71406739"/>
    <w:rsid w:val="742B44C5"/>
    <w:rsid w:val="785A27D3"/>
    <w:rsid w:val="794D00D2"/>
    <w:rsid w:val="7969230F"/>
    <w:rsid w:val="7C5A0E7C"/>
    <w:rsid w:val="7F0A23FA"/>
    <w:rsid w:val="7F42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2022-03-14T02:02:08Z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223921A844A340C4888E3D0C35217CA2</vt:lpwstr>
  </property>
</Properties>
</file>