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600A" w:rsidRDefault="006A2D4C">
      <w:pPr>
        <w:spacing w:line="580" w:lineRule="exact"/>
        <w:jc w:val="center"/>
        <w:rPr>
          <w:rFonts w:ascii="宋体" w:hAnsi="宋体" w:cs="宋体"/>
          <w:b/>
          <w:bCs/>
          <w:sz w:val="36"/>
          <w:szCs w:val="36"/>
        </w:rPr>
      </w:pPr>
      <w:r>
        <w:rPr>
          <w:rFonts w:ascii="宋体" w:hAnsi="宋体" w:cs="宋体" w:hint="eastAsia"/>
          <w:b/>
          <w:bCs/>
          <w:sz w:val="36"/>
          <w:szCs w:val="36"/>
        </w:rPr>
        <w:t>残疾人就业保障金</w:t>
      </w:r>
      <w:r w:rsidR="00793C40">
        <w:rPr>
          <w:rFonts w:ascii="宋体" w:hAnsi="宋体" w:cs="宋体" w:hint="eastAsia"/>
          <w:b/>
          <w:bCs/>
          <w:sz w:val="36"/>
          <w:szCs w:val="36"/>
        </w:rPr>
        <w:t>项</w:t>
      </w:r>
      <w:r w:rsidR="005A2258">
        <w:rPr>
          <w:rFonts w:ascii="宋体" w:hAnsi="宋体" w:cs="宋体" w:hint="eastAsia"/>
          <w:b/>
          <w:bCs/>
          <w:sz w:val="36"/>
          <w:szCs w:val="36"/>
        </w:rPr>
        <w:t>目支出绩效评价报告</w:t>
      </w:r>
    </w:p>
    <w:p w:rsidR="0056600A" w:rsidRDefault="005A2258">
      <w:pPr>
        <w:spacing w:line="600" w:lineRule="exact"/>
        <w:ind w:firstLineChars="200" w:firstLine="640"/>
        <w:rPr>
          <w:rFonts w:ascii="黑体" w:eastAsia="黑体" w:hAnsi="黑体"/>
          <w:sz w:val="32"/>
          <w:szCs w:val="32"/>
        </w:rPr>
      </w:pPr>
      <w:r>
        <w:rPr>
          <w:rFonts w:ascii="黑体" w:eastAsia="黑体" w:hAnsi="黑体" w:hint="eastAsia"/>
          <w:sz w:val="32"/>
          <w:szCs w:val="32"/>
        </w:rPr>
        <w:t>一、基本情况</w:t>
      </w:r>
    </w:p>
    <w:p w:rsidR="00C2698D" w:rsidRDefault="005A2258">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p>
    <w:p w:rsidR="006A2D4C" w:rsidRDefault="006A2D4C">
      <w:pPr>
        <w:spacing w:line="600" w:lineRule="exact"/>
        <w:ind w:firstLineChars="200" w:firstLine="640"/>
        <w:rPr>
          <w:rFonts w:ascii="仿宋" w:eastAsia="仿宋" w:hAnsi="仿宋"/>
          <w:sz w:val="32"/>
          <w:szCs w:val="32"/>
        </w:rPr>
      </w:pPr>
      <w:r w:rsidRPr="00DB618E">
        <w:rPr>
          <w:rFonts w:ascii="仿宋" w:eastAsia="仿宋" w:hAnsi="仿宋" w:hint="eastAsia"/>
          <w:sz w:val="32"/>
          <w:szCs w:val="32"/>
        </w:rPr>
        <w:t>我单位为事业单位，负责缴纳服务中心编制及代理人员保险，根据《河北省残疾人就业保障金收费政策要点》有关规定，残保金按上年度用人单位安排残疾人就业未达到规定比例的差额人数与上年度本单位在职职工年平均工资（或征收标准上限）之积计算缴纳。经与社会事务局社会事务科和财政</w:t>
      </w:r>
      <w:r>
        <w:rPr>
          <w:rFonts w:ascii="仿宋" w:eastAsia="仿宋" w:hAnsi="仿宋" w:hint="eastAsia"/>
          <w:sz w:val="32"/>
          <w:szCs w:val="32"/>
        </w:rPr>
        <w:t>税务</w:t>
      </w:r>
      <w:r w:rsidRPr="00DB618E">
        <w:rPr>
          <w:rFonts w:ascii="仿宋" w:eastAsia="仿宋" w:hAnsi="仿宋" w:hint="eastAsia"/>
          <w:sz w:val="32"/>
          <w:szCs w:val="32"/>
        </w:rPr>
        <w:t>部门沟通，</w:t>
      </w:r>
      <w:r>
        <w:rPr>
          <w:rFonts w:ascii="仿宋" w:eastAsia="仿宋" w:hAnsi="仿宋" w:hint="eastAsia"/>
          <w:sz w:val="32"/>
          <w:szCs w:val="32"/>
        </w:rPr>
        <w:t>因</w:t>
      </w:r>
      <w:r w:rsidRPr="00DB618E">
        <w:rPr>
          <w:rFonts w:ascii="仿宋" w:eastAsia="仿宋" w:hAnsi="仿宋" w:hint="eastAsia"/>
          <w:sz w:val="32"/>
          <w:szCs w:val="32"/>
        </w:rPr>
        <w:t>我单位</w:t>
      </w:r>
      <w:r>
        <w:rPr>
          <w:rFonts w:ascii="仿宋" w:eastAsia="仿宋" w:hAnsi="仿宋" w:hint="eastAsia"/>
          <w:sz w:val="32"/>
          <w:szCs w:val="32"/>
        </w:rPr>
        <w:t>2019</w:t>
      </w:r>
      <w:r w:rsidRPr="00DB618E">
        <w:rPr>
          <w:rFonts w:ascii="仿宋" w:eastAsia="仿宋" w:hAnsi="仿宋" w:hint="eastAsia"/>
          <w:sz w:val="32"/>
          <w:szCs w:val="32"/>
        </w:rPr>
        <w:t>年度未安排残疾人就业，</w:t>
      </w:r>
      <w:r>
        <w:rPr>
          <w:rFonts w:ascii="仿宋" w:eastAsia="仿宋" w:hAnsi="仿宋" w:hint="eastAsia"/>
          <w:sz w:val="32"/>
          <w:szCs w:val="32"/>
        </w:rPr>
        <w:t>顾</w:t>
      </w:r>
      <w:r w:rsidRPr="00DB618E">
        <w:rPr>
          <w:rFonts w:ascii="仿宋" w:eastAsia="仿宋" w:hAnsi="仿宋" w:hint="eastAsia"/>
          <w:sz w:val="32"/>
          <w:szCs w:val="32"/>
        </w:rPr>
        <w:t>需缴纳残疾人就业保障金47638.5元。</w:t>
      </w:r>
    </w:p>
    <w:p w:rsidR="00C2698D" w:rsidRDefault="005A2258">
      <w:pPr>
        <w:spacing w:line="600" w:lineRule="exact"/>
        <w:ind w:firstLineChars="200" w:firstLine="640"/>
        <w:rPr>
          <w:rFonts w:ascii="仿宋_GB2312" w:eastAsia="仿宋_GB2312"/>
          <w:sz w:val="32"/>
          <w:szCs w:val="32"/>
        </w:rPr>
      </w:pPr>
      <w:r>
        <w:rPr>
          <w:rFonts w:ascii="仿宋_GB2312" w:eastAsia="仿宋_GB2312" w:hint="eastAsia"/>
          <w:sz w:val="32"/>
          <w:szCs w:val="32"/>
        </w:rPr>
        <w:t>（二）项目绩效目标。</w:t>
      </w:r>
    </w:p>
    <w:p w:rsidR="0056600A" w:rsidRDefault="006A2D4C">
      <w:pPr>
        <w:spacing w:line="600" w:lineRule="exact"/>
        <w:ind w:firstLineChars="200" w:firstLine="640"/>
        <w:rPr>
          <w:rFonts w:ascii="仿宋_GB2312" w:eastAsia="仿宋_GB2312"/>
          <w:sz w:val="32"/>
          <w:szCs w:val="32"/>
        </w:rPr>
      </w:pPr>
      <w:r>
        <w:rPr>
          <w:rFonts w:ascii="仿宋_GB2312" w:eastAsia="仿宋_GB2312" w:hint="eastAsia"/>
          <w:sz w:val="32"/>
          <w:szCs w:val="32"/>
        </w:rPr>
        <w:t>及时缴纳</w:t>
      </w:r>
    </w:p>
    <w:p w:rsidR="0056600A" w:rsidRDefault="005A2258">
      <w:pPr>
        <w:spacing w:line="600" w:lineRule="exact"/>
        <w:ind w:firstLineChars="200" w:firstLine="640"/>
        <w:rPr>
          <w:rFonts w:ascii="黑体" w:eastAsia="黑体" w:hAnsi="黑体"/>
          <w:sz w:val="32"/>
          <w:szCs w:val="32"/>
        </w:rPr>
      </w:pPr>
      <w:r>
        <w:rPr>
          <w:rFonts w:ascii="黑体" w:eastAsia="黑体" w:hAnsi="黑体" w:hint="eastAsia"/>
          <w:sz w:val="32"/>
          <w:szCs w:val="32"/>
        </w:rPr>
        <w:t>二、绩效评价工作开展情况</w:t>
      </w:r>
    </w:p>
    <w:p w:rsidR="009B6694" w:rsidRDefault="009B6694" w:rsidP="009B6694">
      <w:pPr>
        <w:widowControl/>
        <w:shd w:val="clear" w:color="auto" w:fill="FFFFFF"/>
        <w:spacing w:line="432" w:lineRule="auto"/>
        <w:ind w:firstLineChars="150" w:firstLine="480"/>
        <w:jc w:val="left"/>
        <w:rPr>
          <w:rFonts w:ascii="仿宋" w:eastAsia="仿宋" w:hAnsi="仿宋" w:cs="仿宋"/>
          <w:sz w:val="32"/>
          <w:szCs w:val="32"/>
        </w:rPr>
      </w:pPr>
      <w:r>
        <w:rPr>
          <w:rFonts w:ascii="仿宋" w:eastAsia="仿宋" w:hAnsi="仿宋" w:cs="仿宋" w:hint="eastAsia"/>
          <w:sz w:val="32"/>
          <w:szCs w:val="32"/>
        </w:rPr>
        <w:t>（一）绩效评价目的</w:t>
      </w:r>
    </w:p>
    <w:p w:rsidR="009B6694" w:rsidRDefault="009B6694" w:rsidP="009B6694">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为加强我区项目支出绩效管理，提高财政资金使用效益和公共服务质量，本部门制定绩效自评制度办法或操作细则,具体组织实施本部门的绩效自评工作，加强绩效自评结果应用，并对自评结果的真实性、合法性、完整性负责。</w:t>
      </w:r>
    </w:p>
    <w:p w:rsidR="009B6694" w:rsidRDefault="009B6694" w:rsidP="009B6694">
      <w:pPr>
        <w:widowControl/>
        <w:shd w:val="clear" w:color="auto" w:fill="FFFFFF"/>
        <w:spacing w:line="432" w:lineRule="auto"/>
        <w:ind w:firstLineChars="150" w:firstLine="480"/>
        <w:jc w:val="left"/>
        <w:rPr>
          <w:rFonts w:ascii="仿宋" w:eastAsia="仿宋" w:hAnsi="仿宋" w:cs="仿宋"/>
          <w:sz w:val="32"/>
          <w:szCs w:val="32"/>
        </w:rPr>
      </w:pPr>
      <w:r>
        <w:rPr>
          <w:rFonts w:ascii="仿宋" w:eastAsia="仿宋" w:hAnsi="仿宋" w:cs="仿宋" w:hint="eastAsia"/>
          <w:sz w:val="32"/>
          <w:szCs w:val="32"/>
        </w:rPr>
        <w:t>（二）绩效评价工作过程</w:t>
      </w:r>
    </w:p>
    <w:p w:rsidR="009B6694" w:rsidRDefault="009B6694" w:rsidP="009B6694">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本部门为实现绩效评价工作，成立评价小组并安排专门人员负责202</w:t>
      </w:r>
      <w:r w:rsidR="00024721">
        <w:rPr>
          <w:rFonts w:ascii="仿宋" w:eastAsia="仿宋" w:hAnsi="仿宋" w:cs="仿宋" w:hint="eastAsia"/>
          <w:sz w:val="32"/>
          <w:szCs w:val="32"/>
        </w:rPr>
        <w:t>1</w:t>
      </w:r>
      <w:r>
        <w:rPr>
          <w:rFonts w:ascii="仿宋" w:eastAsia="仿宋" w:hAnsi="仿宋" w:cs="仿宋" w:hint="eastAsia"/>
          <w:sz w:val="32"/>
          <w:szCs w:val="32"/>
        </w:rPr>
        <w:t>年绩效评价推进工作，绩效自评工作遵循全面覆盖、程序简便、客观公正、公开透明的原则。并结合我部门实际，研究制定全面实施绩效评价的实施方案和计划，</w:t>
      </w:r>
      <w:r>
        <w:rPr>
          <w:rFonts w:ascii="仿宋" w:eastAsia="仿宋" w:hAnsi="仿宋" w:cs="仿宋" w:hint="eastAsia"/>
          <w:sz w:val="32"/>
          <w:szCs w:val="32"/>
        </w:rPr>
        <w:lastRenderedPageBreak/>
        <w:t>各相关科室认真研读财政部门下发的项目支出绩效自评管理办法的要求，制定评价指标体系，并深入学习，明确分步工作目标和阶段计划，做到科学规划、分步实施、有序推进。</w:t>
      </w:r>
    </w:p>
    <w:p w:rsidR="009B6694" w:rsidRDefault="009B6694" w:rsidP="009B6694">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我区财政局关于印发《唐山国际旅游岛区级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rsidR="009B6694" w:rsidRDefault="009B6694" w:rsidP="009B6694">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按要求将评价结果公开，加强绩效评价运行监控，发现问题及时采取措施，确保绩效目标如期保质实现。</w:t>
      </w:r>
    </w:p>
    <w:p w:rsidR="0056600A" w:rsidRDefault="005A2258">
      <w:pPr>
        <w:spacing w:line="600" w:lineRule="exact"/>
        <w:ind w:firstLineChars="200" w:firstLine="640"/>
        <w:rPr>
          <w:rFonts w:ascii="黑体" w:eastAsia="黑体" w:hAnsi="黑体"/>
          <w:sz w:val="32"/>
          <w:szCs w:val="32"/>
        </w:rPr>
      </w:pPr>
      <w:r>
        <w:rPr>
          <w:rFonts w:ascii="黑体" w:eastAsia="黑体" w:hAnsi="黑体" w:hint="eastAsia"/>
          <w:sz w:val="32"/>
          <w:szCs w:val="32"/>
        </w:rPr>
        <w:t>三、综合评价情况及评价结论</w:t>
      </w:r>
    </w:p>
    <w:p w:rsidR="004140F8" w:rsidRPr="00850687" w:rsidRDefault="004140F8" w:rsidP="004140F8">
      <w:pPr>
        <w:spacing w:line="560" w:lineRule="exact"/>
        <w:ind w:firstLineChars="200" w:firstLine="640"/>
        <w:rPr>
          <w:rFonts w:ascii="仿宋" w:eastAsia="仿宋" w:hAnsi="仿宋"/>
          <w:sz w:val="32"/>
          <w:szCs w:val="32"/>
        </w:rPr>
      </w:pPr>
      <w:r w:rsidRPr="00850687">
        <w:rPr>
          <w:rFonts w:ascii="仿宋" w:eastAsia="仿宋" w:hAnsi="仿宋"/>
          <w:sz w:val="32"/>
          <w:szCs w:val="32"/>
        </w:rPr>
        <w:t>我</w:t>
      </w:r>
      <w:r w:rsidRPr="00850687">
        <w:rPr>
          <w:rFonts w:ascii="仿宋" w:eastAsia="仿宋" w:hAnsi="仿宋" w:hint="eastAsia"/>
          <w:sz w:val="32"/>
          <w:szCs w:val="32"/>
        </w:rPr>
        <w:t>单位</w:t>
      </w:r>
      <w:r w:rsidRPr="00850687">
        <w:rPr>
          <w:rFonts w:ascii="仿宋" w:eastAsia="仿宋" w:hAnsi="仿宋"/>
          <w:sz w:val="32"/>
          <w:szCs w:val="32"/>
        </w:rPr>
        <w:t>的财务信息规范、健全，各项支付手续完备，准确地记录和反映了项目支出的具体情况，原始凭证、会计账簿、财务报表等会计资料都能按期编制、整理归档。</w:t>
      </w:r>
    </w:p>
    <w:p w:rsidR="004140F8" w:rsidRPr="00760756" w:rsidRDefault="004140F8" w:rsidP="004140F8">
      <w:pPr>
        <w:spacing w:line="560" w:lineRule="exact"/>
        <w:ind w:firstLineChars="200" w:firstLine="640"/>
        <w:rPr>
          <w:rFonts w:ascii="仿宋" w:eastAsia="仿宋" w:hAnsi="仿宋"/>
          <w:sz w:val="32"/>
          <w:szCs w:val="32"/>
        </w:rPr>
      </w:pPr>
      <w:r w:rsidRPr="00850687">
        <w:rPr>
          <w:rFonts w:ascii="仿宋" w:eastAsia="仿宋" w:hAnsi="仿宋" w:hint="eastAsia"/>
          <w:sz w:val="32"/>
          <w:szCs w:val="32"/>
        </w:rPr>
        <w:t>按照财政支出绩效评价指标体系评分标准，</w:t>
      </w:r>
      <w:r w:rsidR="008E7AF7">
        <w:rPr>
          <w:rFonts w:ascii="仿宋" w:eastAsia="仿宋" w:hAnsi="仿宋" w:hint="eastAsia"/>
          <w:sz w:val="32"/>
          <w:szCs w:val="32"/>
        </w:rPr>
        <w:t>项目资金</w:t>
      </w:r>
      <w:r w:rsidRPr="00850687">
        <w:rPr>
          <w:rFonts w:ascii="仿宋" w:eastAsia="仿宋" w:hAnsi="仿宋" w:hint="eastAsia"/>
          <w:sz w:val="32"/>
          <w:szCs w:val="32"/>
        </w:rPr>
        <w:t>使用情况良好，</w:t>
      </w:r>
      <w:r w:rsidR="008E7AF7">
        <w:rPr>
          <w:rFonts w:ascii="仿宋" w:eastAsia="仿宋" w:hAnsi="仿宋" w:hint="eastAsia"/>
          <w:sz w:val="32"/>
          <w:szCs w:val="32"/>
        </w:rPr>
        <w:t>每月都能够按月及时发放</w:t>
      </w:r>
      <w:r w:rsidRPr="00850687">
        <w:rPr>
          <w:rFonts w:ascii="仿宋" w:eastAsia="仿宋" w:hAnsi="仿宋" w:hint="eastAsia"/>
          <w:sz w:val="32"/>
          <w:szCs w:val="32"/>
        </w:rPr>
        <w:t>，</w:t>
      </w:r>
      <w:r w:rsidRPr="00760756">
        <w:rPr>
          <w:rFonts w:ascii="仿宋" w:eastAsia="仿宋" w:hAnsi="仿宋" w:hint="eastAsia"/>
          <w:sz w:val="32"/>
          <w:szCs w:val="32"/>
        </w:rPr>
        <w:t>共计</w:t>
      </w:r>
      <w:r w:rsidR="00D64E91">
        <w:rPr>
          <w:rFonts w:ascii="仿宋" w:eastAsia="仿宋" w:hAnsi="仿宋" w:hint="eastAsia"/>
          <w:sz w:val="32"/>
          <w:szCs w:val="32"/>
        </w:rPr>
        <w:t>100</w:t>
      </w:r>
      <w:r w:rsidRPr="00760756">
        <w:rPr>
          <w:rFonts w:ascii="仿宋" w:eastAsia="仿宋" w:hAnsi="仿宋" w:hint="eastAsia"/>
          <w:sz w:val="32"/>
          <w:szCs w:val="32"/>
        </w:rPr>
        <w:t>分，拟自评等级为</w:t>
      </w:r>
      <w:r w:rsidR="00760756" w:rsidRPr="00760756">
        <w:rPr>
          <w:rFonts w:ascii="仿宋" w:eastAsia="仿宋" w:hAnsi="仿宋" w:hint="eastAsia"/>
          <w:sz w:val="32"/>
          <w:szCs w:val="32"/>
        </w:rPr>
        <w:t>良</w:t>
      </w:r>
      <w:r w:rsidRPr="00760756">
        <w:rPr>
          <w:rFonts w:ascii="仿宋" w:eastAsia="仿宋" w:hAnsi="仿宋" w:hint="eastAsia"/>
          <w:sz w:val="32"/>
          <w:szCs w:val="32"/>
        </w:rPr>
        <w:t>。</w:t>
      </w:r>
    </w:p>
    <w:p w:rsidR="0056600A" w:rsidRDefault="00D07ADE">
      <w:pPr>
        <w:spacing w:line="600" w:lineRule="exact"/>
        <w:ind w:firstLineChars="200" w:firstLine="640"/>
        <w:rPr>
          <w:rFonts w:ascii="黑体" w:eastAsia="黑体" w:hAnsi="黑体"/>
          <w:sz w:val="32"/>
          <w:szCs w:val="32"/>
        </w:rPr>
      </w:pPr>
      <w:r>
        <w:rPr>
          <w:rFonts w:ascii="黑体" w:eastAsia="黑体" w:hAnsi="黑体" w:hint="eastAsia"/>
          <w:sz w:val="32"/>
          <w:szCs w:val="32"/>
        </w:rPr>
        <w:t>四</w:t>
      </w:r>
      <w:r w:rsidR="005A2258">
        <w:rPr>
          <w:rFonts w:ascii="黑体" w:eastAsia="黑体" w:hAnsi="黑体" w:hint="eastAsia"/>
          <w:sz w:val="32"/>
          <w:szCs w:val="32"/>
        </w:rPr>
        <w:t>、主要经验及做法、存在的问题及原因分析</w:t>
      </w:r>
    </w:p>
    <w:p w:rsidR="0056600A" w:rsidRDefault="004353EE" w:rsidP="008E7AF7">
      <w:pPr>
        <w:spacing w:line="560" w:lineRule="exact"/>
        <w:ind w:firstLineChars="200" w:firstLine="640"/>
        <w:rPr>
          <w:rFonts w:ascii="黑体" w:eastAsia="黑体" w:hAnsi="黑体"/>
          <w:sz w:val="32"/>
          <w:szCs w:val="32"/>
        </w:rPr>
      </w:pPr>
      <w:r w:rsidRPr="00850687">
        <w:rPr>
          <w:rFonts w:ascii="仿宋" w:eastAsia="仿宋" w:hAnsi="仿宋" w:hint="eastAsia"/>
          <w:sz w:val="32"/>
          <w:szCs w:val="32"/>
        </w:rPr>
        <w:t>一是</w:t>
      </w:r>
      <w:r>
        <w:rPr>
          <w:rFonts w:ascii="仿宋" w:eastAsia="仿宋" w:hAnsi="仿宋" w:hint="eastAsia"/>
          <w:sz w:val="32"/>
          <w:szCs w:val="32"/>
        </w:rPr>
        <w:t>严格控制，保证资金有效利用。</w:t>
      </w:r>
      <w:r w:rsidRPr="00850687">
        <w:rPr>
          <w:rFonts w:ascii="仿宋" w:eastAsia="仿宋" w:hAnsi="仿宋" w:hint="eastAsia"/>
          <w:sz w:val="32"/>
          <w:szCs w:val="32"/>
        </w:rPr>
        <w:t>严格按照适用范围使用资金，专款专用，严格遵守中央八项规定等相关规定，最大程度的发挥使用资金的效率性，未出现超范围使用等问题。</w:t>
      </w:r>
    </w:p>
    <w:p w:rsidR="0056600A" w:rsidRDefault="005A2258">
      <w:pPr>
        <w:widowControl/>
        <w:rPr>
          <w:rFonts w:ascii="黑体" w:eastAsia="黑体" w:hAnsi="黑体"/>
          <w:sz w:val="32"/>
          <w:szCs w:val="32"/>
        </w:rPr>
      </w:pPr>
      <w:r>
        <w:rPr>
          <w:rFonts w:ascii="黑体" w:eastAsia="黑体" w:hAnsi="黑体" w:hint="eastAsia"/>
          <w:sz w:val="32"/>
          <w:szCs w:val="32"/>
        </w:rPr>
        <w:lastRenderedPageBreak/>
        <w:t>附件：</w:t>
      </w:r>
    </w:p>
    <w:p w:rsidR="0056600A" w:rsidRDefault="005A2258">
      <w:pPr>
        <w:widowControl/>
        <w:jc w:val="center"/>
        <w:rPr>
          <w:rFonts w:ascii="黑体" w:eastAsia="黑体" w:hAnsi="黑体"/>
          <w:b/>
          <w:bCs/>
          <w:sz w:val="32"/>
          <w:szCs w:val="32"/>
        </w:rPr>
      </w:pPr>
      <w:r>
        <w:rPr>
          <w:rFonts w:ascii="宋体" w:hAnsi="宋体" w:cs="宋体" w:hint="eastAsia"/>
          <w:b/>
          <w:bCs/>
          <w:kern w:val="0"/>
          <w:sz w:val="24"/>
        </w:rPr>
        <w:t>项目支出绩效自评表</w:t>
      </w:r>
    </w:p>
    <w:tbl>
      <w:tblPr>
        <w:tblW w:w="9080" w:type="dxa"/>
        <w:jc w:val="center"/>
        <w:tblLayout w:type="fixed"/>
        <w:tblLook w:val="04A0"/>
      </w:tblPr>
      <w:tblGrid>
        <w:gridCol w:w="588"/>
        <w:gridCol w:w="980"/>
        <w:gridCol w:w="1112"/>
        <w:gridCol w:w="730"/>
        <w:gridCol w:w="805"/>
        <w:gridCol w:w="329"/>
        <w:gridCol w:w="1134"/>
        <w:gridCol w:w="805"/>
        <w:gridCol w:w="329"/>
        <w:gridCol w:w="284"/>
        <w:gridCol w:w="425"/>
        <w:gridCol w:w="237"/>
        <w:gridCol w:w="614"/>
        <w:gridCol w:w="708"/>
      </w:tblGrid>
      <w:tr w:rsidR="0056600A" w:rsidTr="005A2258">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项目名称</w:t>
            </w:r>
          </w:p>
        </w:tc>
        <w:tc>
          <w:tcPr>
            <w:tcW w:w="7512" w:type="dxa"/>
            <w:gridSpan w:val="12"/>
            <w:tcBorders>
              <w:top w:val="single" w:sz="4" w:space="0" w:color="auto"/>
              <w:left w:val="nil"/>
              <w:bottom w:val="single" w:sz="4" w:space="0" w:color="auto"/>
              <w:right w:val="single" w:sz="4" w:space="0" w:color="auto"/>
            </w:tcBorders>
            <w:vAlign w:val="center"/>
          </w:tcPr>
          <w:p w:rsidR="0056600A" w:rsidRDefault="006A2D4C">
            <w:pPr>
              <w:widowControl/>
              <w:spacing w:line="240" w:lineRule="exact"/>
              <w:jc w:val="center"/>
              <w:rPr>
                <w:rFonts w:ascii="宋体" w:hAnsi="宋体" w:cs="宋体"/>
                <w:kern w:val="0"/>
                <w:sz w:val="18"/>
                <w:szCs w:val="18"/>
              </w:rPr>
            </w:pPr>
            <w:r>
              <w:rPr>
                <w:rFonts w:ascii="宋体" w:hAnsi="宋体" w:cs="宋体" w:hint="eastAsia"/>
                <w:kern w:val="0"/>
                <w:sz w:val="18"/>
                <w:szCs w:val="18"/>
              </w:rPr>
              <w:t>残疾人就业保障金</w:t>
            </w:r>
          </w:p>
        </w:tc>
      </w:tr>
      <w:tr w:rsidR="0056600A" w:rsidTr="005A2258">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主管部门</w:t>
            </w:r>
          </w:p>
        </w:tc>
        <w:tc>
          <w:tcPr>
            <w:tcW w:w="4110" w:type="dxa"/>
            <w:gridSpan w:val="5"/>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实施单位</w:t>
            </w:r>
          </w:p>
        </w:tc>
        <w:tc>
          <w:tcPr>
            <w:tcW w:w="2268" w:type="dxa"/>
            <w:gridSpan w:val="5"/>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r>
      <w:tr w:rsidR="0056600A" w:rsidTr="005A2258">
        <w:trPr>
          <w:trHeight w:hRule="exact" w:val="300"/>
          <w:jc w:val="center"/>
        </w:trPr>
        <w:tc>
          <w:tcPr>
            <w:tcW w:w="1568" w:type="dxa"/>
            <w:gridSpan w:val="2"/>
            <w:vMerge w:val="restart"/>
            <w:tcBorders>
              <w:top w:val="single" w:sz="4" w:space="0" w:color="auto"/>
              <w:left w:val="single" w:sz="4" w:space="0" w:color="auto"/>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项目资金</w:t>
            </w:r>
            <w:r>
              <w:rPr>
                <w:rFonts w:ascii="宋体" w:hAnsi="宋体" w:cs="宋体" w:hint="eastAsia"/>
                <w:kern w:val="0"/>
                <w:sz w:val="18"/>
                <w:szCs w:val="18"/>
              </w:rPr>
              <w:br/>
              <w:t>（万元）</w:t>
            </w:r>
          </w:p>
        </w:tc>
        <w:tc>
          <w:tcPr>
            <w:tcW w:w="1842"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年初预算数</w:t>
            </w:r>
          </w:p>
        </w:tc>
        <w:tc>
          <w:tcPr>
            <w:tcW w:w="1134" w:type="dxa"/>
            <w:tcBorders>
              <w:top w:val="nil"/>
              <w:left w:val="nil"/>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全年预算数</w:t>
            </w:r>
          </w:p>
        </w:tc>
        <w:tc>
          <w:tcPr>
            <w:tcW w:w="1134" w:type="dxa"/>
            <w:gridSpan w:val="2"/>
            <w:tcBorders>
              <w:top w:val="nil"/>
              <w:left w:val="nil"/>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全年执行数</w:t>
            </w:r>
          </w:p>
        </w:tc>
        <w:tc>
          <w:tcPr>
            <w:tcW w:w="709" w:type="dxa"/>
            <w:gridSpan w:val="2"/>
            <w:tcBorders>
              <w:top w:val="nil"/>
              <w:left w:val="nil"/>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851" w:type="dxa"/>
            <w:gridSpan w:val="2"/>
            <w:tcBorders>
              <w:top w:val="single" w:sz="4" w:space="0" w:color="auto"/>
              <w:left w:val="nil"/>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执行率</w:t>
            </w:r>
          </w:p>
        </w:tc>
        <w:tc>
          <w:tcPr>
            <w:tcW w:w="708" w:type="dxa"/>
            <w:tcBorders>
              <w:top w:val="nil"/>
              <w:left w:val="nil"/>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r>
      <w:tr w:rsidR="0056600A" w:rsidTr="005A2258">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56600A" w:rsidRDefault="005A2258">
            <w:pPr>
              <w:widowControl/>
              <w:spacing w:line="240" w:lineRule="exact"/>
              <w:rPr>
                <w:rFonts w:ascii="宋体" w:hAnsi="宋体" w:cs="宋体"/>
                <w:kern w:val="0"/>
                <w:sz w:val="18"/>
                <w:szCs w:val="18"/>
              </w:rPr>
            </w:pPr>
            <w:r>
              <w:rPr>
                <w:rFonts w:ascii="宋体" w:hAnsi="宋体" w:cs="宋体" w:hint="eastAsia"/>
                <w:kern w:val="0"/>
                <w:sz w:val="18"/>
                <w:szCs w:val="18"/>
              </w:rPr>
              <w:t>年度资金总额</w:t>
            </w:r>
          </w:p>
        </w:tc>
        <w:tc>
          <w:tcPr>
            <w:tcW w:w="1134" w:type="dxa"/>
            <w:gridSpan w:val="2"/>
            <w:tcBorders>
              <w:top w:val="nil"/>
              <w:left w:val="nil"/>
              <w:bottom w:val="single" w:sz="4" w:space="0" w:color="auto"/>
              <w:right w:val="single" w:sz="4" w:space="0" w:color="auto"/>
            </w:tcBorders>
            <w:vAlign w:val="center"/>
          </w:tcPr>
          <w:p w:rsidR="0056600A" w:rsidRDefault="0056600A" w:rsidP="00577324">
            <w:pPr>
              <w:widowControl/>
              <w:spacing w:line="240" w:lineRule="exact"/>
              <w:jc w:val="center"/>
              <w:rPr>
                <w:rFonts w:ascii="宋体" w:hAnsi="宋体" w:cs="宋体"/>
                <w:kern w:val="0"/>
                <w:sz w:val="18"/>
                <w:szCs w:val="18"/>
              </w:rPr>
            </w:pPr>
          </w:p>
        </w:tc>
        <w:tc>
          <w:tcPr>
            <w:tcW w:w="1134" w:type="dxa"/>
            <w:tcBorders>
              <w:top w:val="nil"/>
              <w:left w:val="nil"/>
              <w:bottom w:val="single" w:sz="4" w:space="0" w:color="auto"/>
              <w:right w:val="single" w:sz="4" w:space="0" w:color="auto"/>
            </w:tcBorders>
            <w:vAlign w:val="center"/>
          </w:tcPr>
          <w:p w:rsidR="0056600A" w:rsidRDefault="006A2D4C">
            <w:pPr>
              <w:widowControl/>
              <w:spacing w:line="240" w:lineRule="exact"/>
              <w:jc w:val="center"/>
              <w:rPr>
                <w:rFonts w:ascii="宋体" w:hAnsi="宋体" w:cs="宋体"/>
                <w:kern w:val="0"/>
                <w:sz w:val="18"/>
                <w:szCs w:val="18"/>
              </w:rPr>
            </w:pPr>
            <w:r>
              <w:rPr>
                <w:rFonts w:ascii="宋体" w:hAnsi="宋体" w:cs="宋体" w:hint="eastAsia"/>
                <w:kern w:val="0"/>
                <w:sz w:val="18"/>
                <w:szCs w:val="18"/>
              </w:rPr>
              <w:t>4.76</w:t>
            </w:r>
          </w:p>
        </w:tc>
        <w:tc>
          <w:tcPr>
            <w:tcW w:w="1134" w:type="dxa"/>
            <w:gridSpan w:val="2"/>
            <w:tcBorders>
              <w:top w:val="nil"/>
              <w:left w:val="nil"/>
              <w:bottom w:val="single" w:sz="4" w:space="0" w:color="auto"/>
              <w:right w:val="single" w:sz="4" w:space="0" w:color="auto"/>
            </w:tcBorders>
            <w:vAlign w:val="center"/>
          </w:tcPr>
          <w:p w:rsidR="0056600A" w:rsidRDefault="006A2D4C" w:rsidP="008C108B">
            <w:pPr>
              <w:widowControl/>
              <w:spacing w:line="240" w:lineRule="exact"/>
              <w:rPr>
                <w:rFonts w:ascii="宋体" w:hAnsi="宋体" w:cs="宋体"/>
                <w:kern w:val="0"/>
                <w:sz w:val="18"/>
                <w:szCs w:val="18"/>
              </w:rPr>
            </w:pPr>
            <w:r>
              <w:rPr>
                <w:rFonts w:ascii="宋体" w:hAnsi="宋体" w:cs="宋体" w:hint="eastAsia"/>
                <w:kern w:val="0"/>
                <w:sz w:val="18"/>
                <w:szCs w:val="18"/>
              </w:rPr>
              <w:t>4.76385</w:t>
            </w:r>
          </w:p>
        </w:tc>
        <w:tc>
          <w:tcPr>
            <w:tcW w:w="709" w:type="dxa"/>
            <w:gridSpan w:val="2"/>
            <w:tcBorders>
              <w:top w:val="nil"/>
              <w:left w:val="nil"/>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rsidR="0056600A" w:rsidRDefault="009B6694">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r w:rsidR="00196A61">
              <w:rPr>
                <w:rFonts w:ascii="宋体" w:hAnsi="宋体" w:cs="宋体" w:hint="eastAsia"/>
                <w:kern w:val="0"/>
                <w:sz w:val="18"/>
                <w:szCs w:val="18"/>
              </w:rPr>
              <w:t>%</w:t>
            </w:r>
          </w:p>
        </w:tc>
        <w:tc>
          <w:tcPr>
            <w:tcW w:w="708" w:type="dxa"/>
            <w:tcBorders>
              <w:top w:val="nil"/>
              <w:left w:val="nil"/>
              <w:bottom w:val="single" w:sz="4" w:space="0" w:color="auto"/>
              <w:right w:val="single" w:sz="4" w:space="0" w:color="auto"/>
            </w:tcBorders>
            <w:vAlign w:val="center"/>
          </w:tcPr>
          <w:p w:rsidR="0056600A" w:rsidRDefault="009B6694">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r>
      <w:tr w:rsidR="0056600A" w:rsidTr="005A2258">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其中：当年财政拨款</w:t>
            </w:r>
          </w:p>
        </w:tc>
        <w:tc>
          <w:tcPr>
            <w:tcW w:w="1134" w:type="dxa"/>
            <w:gridSpan w:val="2"/>
            <w:tcBorders>
              <w:top w:val="nil"/>
              <w:left w:val="nil"/>
              <w:bottom w:val="single" w:sz="4" w:space="0" w:color="auto"/>
              <w:right w:val="single" w:sz="4" w:space="0" w:color="auto"/>
            </w:tcBorders>
            <w:vAlign w:val="center"/>
          </w:tcPr>
          <w:p w:rsidR="0056600A" w:rsidRDefault="0056600A" w:rsidP="00577324">
            <w:pPr>
              <w:widowControl/>
              <w:spacing w:line="240" w:lineRule="exact"/>
              <w:jc w:val="center"/>
              <w:rPr>
                <w:rFonts w:ascii="宋体" w:hAnsi="宋体" w:cs="宋体"/>
                <w:kern w:val="0"/>
                <w:sz w:val="18"/>
                <w:szCs w:val="18"/>
              </w:rPr>
            </w:pPr>
          </w:p>
        </w:tc>
        <w:tc>
          <w:tcPr>
            <w:tcW w:w="1134" w:type="dxa"/>
            <w:tcBorders>
              <w:top w:val="nil"/>
              <w:left w:val="nil"/>
              <w:bottom w:val="single" w:sz="4" w:space="0" w:color="auto"/>
              <w:right w:val="single" w:sz="4" w:space="0" w:color="auto"/>
            </w:tcBorders>
            <w:vAlign w:val="center"/>
          </w:tcPr>
          <w:p w:rsidR="0056600A" w:rsidRDefault="006A2D4C">
            <w:pPr>
              <w:widowControl/>
              <w:spacing w:line="240" w:lineRule="exact"/>
              <w:jc w:val="center"/>
              <w:rPr>
                <w:rFonts w:ascii="宋体" w:hAnsi="宋体" w:cs="宋体"/>
                <w:kern w:val="0"/>
                <w:sz w:val="18"/>
                <w:szCs w:val="18"/>
              </w:rPr>
            </w:pPr>
            <w:r>
              <w:rPr>
                <w:rFonts w:ascii="宋体" w:hAnsi="宋体" w:cs="宋体" w:hint="eastAsia"/>
                <w:kern w:val="0"/>
                <w:sz w:val="18"/>
                <w:szCs w:val="18"/>
              </w:rPr>
              <w:t>4.76</w:t>
            </w:r>
          </w:p>
        </w:tc>
        <w:tc>
          <w:tcPr>
            <w:tcW w:w="1134" w:type="dxa"/>
            <w:gridSpan w:val="2"/>
            <w:tcBorders>
              <w:top w:val="nil"/>
              <w:left w:val="nil"/>
              <w:bottom w:val="single" w:sz="4" w:space="0" w:color="auto"/>
              <w:right w:val="single" w:sz="4" w:space="0" w:color="auto"/>
            </w:tcBorders>
            <w:vAlign w:val="center"/>
          </w:tcPr>
          <w:p w:rsidR="0056600A" w:rsidRDefault="006A2D4C">
            <w:pPr>
              <w:widowControl/>
              <w:spacing w:line="240" w:lineRule="exact"/>
              <w:jc w:val="center"/>
              <w:rPr>
                <w:rFonts w:ascii="宋体" w:hAnsi="宋体" w:cs="宋体"/>
                <w:kern w:val="0"/>
                <w:sz w:val="18"/>
                <w:szCs w:val="18"/>
              </w:rPr>
            </w:pPr>
            <w:r>
              <w:rPr>
                <w:rFonts w:ascii="宋体" w:hAnsi="宋体" w:cs="宋体" w:hint="eastAsia"/>
                <w:kern w:val="0"/>
                <w:sz w:val="18"/>
                <w:szCs w:val="18"/>
              </w:rPr>
              <w:t>4.76385</w:t>
            </w:r>
          </w:p>
        </w:tc>
        <w:tc>
          <w:tcPr>
            <w:tcW w:w="709" w:type="dxa"/>
            <w:gridSpan w:val="2"/>
            <w:tcBorders>
              <w:top w:val="nil"/>
              <w:left w:val="nil"/>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56600A" w:rsidTr="005A2258">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上年结转资金</w:t>
            </w:r>
          </w:p>
        </w:tc>
        <w:tc>
          <w:tcPr>
            <w:tcW w:w="1134" w:type="dxa"/>
            <w:gridSpan w:val="2"/>
            <w:tcBorders>
              <w:top w:val="nil"/>
              <w:left w:val="nil"/>
              <w:bottom w:val="single" w:sz="4" w:space="0" w:color="auto"/>
              <w:right w:val="single" w:sz="4" w:space="0" w:color="auto"/>
            </w:tcBorders>
            <w:vAlign w:val="center"/>
          </w:tcPr>
          <w:p w:rsidR="0056600A" w:rsidRDefault="00196A61">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134" w:type="dxa"/>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709" w:type="dxa"/>
            <w:gridSpan w:val="2"/>
            <w:tcBorders>
              <w:top w:val="nil"/>
              <w:left w:val="nil"/>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56600A" w:rsidTr="005A2258">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其他资金</w:t>
            </w:r>
          </w:p>
        </w:tc>
        <w:tc>
          <w:tcPr>
            <w:tcW w:w="1134" w:type="dxa"/>
            <w:gridSpan w:val="2"/>
            <w:tcBorders>
              <w:top w:val="nil"/>
              <w:left w:val="nil"/>
              <w:bottom w:val="single" w:sz="4" w:space="0" w:color="auto"/>
              <w:right w:val="single" w:sz="4" w:space="0" w:color="auto"/>
            </w:tcBorders>
            <w:vAlign w:val="center"/>
          </w:tcPr>
          <w:p w:rsidR="0056600A" w:rsidRDefault="00196A61">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134" w:type="dxa"/>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709" w:type="dxa"/>
            <w:gridSpan w:val="2"/>
            <w:tcBorders>
              <w:top w:val="nil"/>
              <w:left w:val="nil"/>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56600A" w:rsidTr="005A2258">
        <w:trPr>
          <w:trHeight w:hRule="exact" w:val="300"/>
          <w:jc w:val="center"/>
        </w:trPr>
        <w:tc>
          <w:tcPr>
            <w:tcW w:w="588" w:type="dxa"/>
            <w:vMerge w:val="restart"/>
            <w:tcBorders>
              <w:top w:val="nil"/>
              <w:left w:val="single" w:sz="4" w:space="0" w:color="auto"/>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年度总体目标</w:t>
            </w:r>
          </w:p>
        </w:tc>
        <w:tc>
          <w:tcPr>
            <w:tcW w:w="5090" w:type="dxa"/>
            <w:gridSpan w:val="6"/>
            <w:tcBorders>
              <w:top w:val="single" w:sz="4" w:space="0" w:color="auto"/>
              <w:left w:val="nil"/>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预期目标</w:t>
            </w:r>
          </w:p>
        </w:tc>
        <w:tc>
          <w:tcPr>
            <w:tcW w:w="3402" w:type="dxa"/>
            <w:gridSpan w:val="7"/>
            <w:tcBorders>
              <w:top w:val="single" w:sz="4" w:space="0" w:color="auto"/>
              <w:left w:val="nil"/>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实际完成情况</w:t>
            </w:r>
          </w:p>
        </w:tc>
      </w:tr>
      <w:tr w:rsidR="0056600A" w:rsidTr="005A2258">
        <w:trPr>
          <w:trHeight w:hRule="exact" w:val="597"/>
          <w:jc w:val="center"/>
        </w:trPr>
        <w:tc>
          <w:tcPr>
            <w:tcW w:w="588"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5090" w:type="dxa"/>
            <w:gridSpan w:val="6"/>
            <w:tcBorders>
              <w:top w:val="single" w:sz="4" w:space="0" w:color="auto"/>
              <w:left w:val="nil"/>
              <w:bottom w:val="single" w:sz="4" w:space="0" w:color="auto"/>
              <w:right w:val="single" w:sz="4" w:space="0" w:color="auto"/>
            </w:tcBorders>
            <w:vAlign w:val="center"/>
          </w:tcPr>
          <w:p w:rsidR="0056600A" w:rsidRDefault="00196A61">
            <w:pPr>
              <w:widowControl/>
              <w:spacing w:line="240" w:lineRule="exact"/>
              <w:jc w:val="center"/>
              <w:rPr>
                <w:rFonts w:ascii="宋体" w:hAnsi="宋体" w:cs="宋体"/>
                <w:kern w:val="0"/>
                <w:sz w:val="18"/>
                <w:szCs w:val="18"/>
              </w:rPr>
            </w:pPr>
            <w:r>
              <w:rPr>
                <w:rFonts w:ascii="宋体" w:hAnsi="宋体" w:cs="宋体" w:hint="eastAsia"/>
                <w:kern w:val="0"/>
                <w:sz w:val="18"/>
                <w:szCs w:val="18"/>
              </w:rPr>
              <w:t>完成目标任务</w:t>
            </w:r>
          </w:p>
        </w:tc>
        <w:tc>
          <w:tcPr>
            <w:tcW w:w="3402" w:type="dxa"/>
            <w:gridSpan w:val="7"/>
            <w:tcBorders>
              <w:top w:val="single" w:sz="4" w:space="0" w:color="auto"/>
              <w:left w:val="nil"/>
              <w:bottom w:val="single" w:sz="4" w:space="0" w:color="auto"/>
              <w:right w:val="single" w:sz="4" w:space="0" w:color="auto"/>
            </w:tcBorders>
            <w:vAlign w:val="center"/>
          </w:tcPr>
          <w:p w:rsidR="0056600A" w:rsidRDefault="00196A61">
            <w:pPr>
              <w:widowControl/>
              <w:spacing w:line="240" w:lineRule="exact"/>
              <w:jc w:val="center"/>
              <w:rPr>
                <w:rFonts w:ascii="宋体" w:hAnsi="宋体" w:cs="宋体"/>
                <w:kern w:val="0"/>
                <w:sz w:val="18"/>
                <w:szCs w:val="18"/>
              </w:rPr>
            </w:pPr>
            <w:r>
              <w:rPr>
                <w:rFonts w:ascii="宋体" w:hAnsi="宋体" w:cs="宋体"/>
                <w:kern w:val="0"/>
                <w:sz w:val="18"/>
                <w:szCs w:val="18"/>
              </w:rPr>
              <w:t>完成</w:t>
            </w:r>
          </w:p>
        </w:tc>
      </w:tr>
      <w:tr w:rsidR="0056600A" w:rsidTr="00577324">
        <w:trPr>
          <w:trHeight w:hRule="exact" w:val="533"/>
          <w:jc w:val="center"/>
        </w:trPr>
        <w:tc>
          <w:tcPr>
            <w:tcW w:w="588" w:type="dxa"/>
            <w:vMerge w:val="restart"/>
            <w:tcBorders>
              <w:top w:val="nil"/>
              <w:left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绩</w:t>
            </w:r>
            <w:r>
              <w:rPr>
                <w:rFonts w:ascii="宋体" w:hAnsi="宋体" w:cs="宋体" w:hint="eastAsia"/>
                <w:kern w:val="0"/>
                <w:sz w:val="18"/>
                <w:szCs w:val="18"/>
              </w:rPr>
              <w:br/>
              <w:t>效</w:t>
            </w:r>
            <w:r>
              <w:rPr>
                <w:rFonts w:ascii="宋体" w:hAnsi="宋体" w:cs="宋体" w:hint="eastAsia"/>
                <w:kern w:val="0"/>
                <w:sz w:val="18"/>
                <w:szCs w:val="18"/>
              </w:rPr>
              <w:br/>
              <w:t>指</w:t>
            </w:r>
            <w:r>
              <w:rPr>
                <w:rFonts w:ascii="宋体" w:hAnsi="宋体" w:cs="宋体" w:hint="eastAsia"/>
                <w:kern w:val="0"/>
                <w:sz w:val="18"/>
                <w:szCs w:val="18"/>
              </w:rPr>
              <w:br/>
              <w:t>标</w:t>
            </w:r>
          </w:p>
        </w:tc>
        <w:tc>
          <w:tcPr>
            <w:tcW w:w="980" w:type="dxa"/>
            <w:tcBorders>
              <w:top w:val="nil"/>
              <w:left w:val="nil"/>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一级指标</w:t>
            </w:r>
          </w:p>
        </w:tc>
        <w:tc>
          <w:tcPr>
            <w:tcW w:w="1112" w:type="dxa"/>
            <w:tcBorders>
              <w:top w:val="nil"/>
              <w:left w:val="nil"/>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二级指标</w:t>
            </w:r>
          </w:p>
        </w:tc>
        <w:tc>
          <w:tcPr>
            <w:tcW w:w="1535" w:type="dxa"/>
            <w:gridSpan w:val="2"/>
            <w:tcBorders>
              <w:top w:val="single" w:sz="4" w:space="0" w:color="auto"/>
              <w:left w:val="nil"/>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三级指标</w:t>
            </w:r>
          </w:p>
        </w:tc>
        <w:tc>
          <w:tcPr>
            <w:tcW w:w="1463" w:type="dxa"/>
            <w:gridSpan w:val="2"/>
            <w:tcBorders>
              <w:top w:val="nil"/>
              <w:left w:val="nil"/>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年度</w:t>
            </w:r>
          </w:p>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指标值</w:t>
            </w:r>
          </w:p>
        </w:tc>
        <w:tc>
          <w:tcPr>
            <w:tcW w:w="805" w:type="dxa"/>
            <w:tcBorders>
              <w:top w:val="nil"/>
              <w:left w:val="nil"/>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实际</w:t>
            </w:r>
          </w:p>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完成值</w:t>
            </w:r>
          </w:p>
        </w:tc>
        <w:tc>
          <w:tcPr>
            <w:tcW w:w="613" w:type="dxa"/>
            <w:gridSpan w:val="2"/>
            <w:tcBorders>
              <w:top w:val="nil"/>
              <w:left w:val="nil"/>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662" w:type="dxa"/>
            <w:gridSpan w:val="2"/>
            <w:tcBorders>
              <w:top w:val="nil"/>
              <w:left w:val="nil"/>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c>
          <w:tcPr>
            <w:tcW w:w="1322" w:type="dxa"/>
            <w:gridSpan w:val="2"/>
            <w:tcBorders>
              <w:top w:val="single" w:sz="4" w:space="0" w:color="auto"/>
              <w:left w:val="nil"/>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偏差原因分析及改进措施</w:t>
            </w:r>
          </w:p>
        </w:tc>
      </w:tr>
      <w:tr w:rsidR="0056600A" w:rsidTr="00577324">
        <w:trPr>
          <w:trHeight w:hRule="exact" w:val="300"/>
          <w:jc w:val="center"/>
        </w:trPr>
        <w:tc>
          <w:tcPr>
            <w:tcW w:w="588" w:type="dxa"/>
            <w:vMerge/>
            <w:tcBorders>
              <w:left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产出指标</w:t>
            </w:r>
          </w:p>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（50）</w:t>
            </w:r>
          </w:p>
        </w:tc>
        <w:tc>
          <w:tcPr>
            <w:tcW w:w="1112" w:type="dxa"/>
            <w:vMerge w:val="restart"/>
            <w:tcBorders>
              <w:top w:val="nil"/>
              <w:left w:val="single" w:sz="4" w:space="0" w:color="auto"/>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数量指标</w:t>
            </w:r>
          </w:p>
        </w:tc>
        <w:tc>
          <w:tcPr>
            <w:tcW w:w="1535" w:type="dxa"/>
            <w:gridSpan w:val="2"/>
            <w:tcBorders>
              <w:top w:val="single" w:sz="4" w:space="0" w:color="auto"/>
              <w:left w:val="nil"/>
              <w:bottom w:val="single" w:sz="4" w:space="0" w:color="auto"/>
              <w:right w:val="single" w:sz="4" w:space="0" w:color="auto"/>
            </w:tcBorders>
            <w:vAlign w:val="center"/>
          </w:tcPr>
          <w:p w:rsidR="0056600A" w:rsidRDefault="006A2D4C">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金</w:t>
            </w:r>
            <w:r w:rsidR="009B6694">
              <w:rPr>
                <w:rFonts w:ascii="宋体" w:hAnsi="宋体" w:cs="宋体" w:hint="eastAsia"/>
                <w:color w:val="000000"/>
                <w:kern w:val="0"/>
                <w:sz w:val="18"/>
                <w:szCs w:val="18"/>
              </w:rPr>
              <w:t>额</w:t>
            </w:r>
          </w:p>
        </w:tc>
        <w:tc>
          <w:tcPr>
            <w:tcW w:w="1463" w:type="dxa"/>
            <w:gridSpan w:val="2"/>
            <w:tcBorders>
              <w:top w:val="nil"/>
              <w:left w:val="nil"/>
              <w:bottom w:val="single" w:sz="4" w:space="0" w:color="auto"/>
              <w:right w:val="single" w:sz="4" w:space="0" w:color="auto"/>
            </w:tcBorders>
            <w:vAlign w:val="center"/>
          </w:tcPr>
          <w:p w:rsidR="0056600A" w:rsidRDefault="006A2D4C">
            <w:pPr>
              <w:widowControl/>
              <w:spacing w:line="240" w:lineRule="exact"/>
              <w:jc w:val="center"/>
              <w:rPr>
                <w:rFonts w:ascii="宋体" w:hAnsi="宋体" w:cs="宋体"/>
                <w:kern w:val="0"/>
                <w:sz w:val="18"/>
                <w:szCs w:val="18"/>
              </w:rPr>
            </w:pPr>
            <w:r>
              <w:rPr>
                <w:rFonts w:ascii="宋体" w:hAnsi="宋体" w:cs="宋体" w:hint="eastAsia"/>
                <w:kern w:val="0"/>
                <w:sz w:val="18"/>
                <w:szCs w:val="18"/>
              </w:rPr>
              <w:t>4.76</w:t>
            </w:r>
          </w:p>
        </w:tc>
        <w:tc>
          <w:tcPr>
            <w:tcW w:w="805" w:type="dxa"/>
            <w:tcBorders>
              <w:top w:val="nil"/>
              <w:left w:val="nil"/>
              <w:bottom w:val="single" w:sz="4" w:space="0" w:color="auto"/>
              <w:right w:val="single" w:sz="4" w:space="0" w:color="auto"/>
            </w:tcBorders>
            <w:vAlign w:val="center"/>
          </w:tcPr>
          <w:p w:rsidR="0056600A" w:rsidRDefault="006A2D4C">
            <w:pPr>
              <w:widowControl/>
              <w:spacing w:line="240" w:lineRule="exact"/>
              <w:jc w:val="center"/>
              <w:rPr>
                <w:rFonts w:ascii="宋体" w:hAnsi="宋体" w:cs="宋体"/>
                <w:kern w:val="0"/>
                <w:sz w:val="18"/>
                <w:szCs w:val="18"/>
              </w:rPr>
            </w:pPr>
            <w:r>
              <w:rPr>
                <w:rFonts w:ascii="宋体" w:hAnsi="宋体" w:cs="宋体" w:hint="eastAsia"/>
                <w:kern w:val="0"/>
                <w:sz w:val="18"/>
                <w:szCs w:val="18"/>
              </w:rPr>
              <w:t>4.76</w:t>
            </w:r>
          </w:p>
        </w:tc>
        <w:tc>
          <w:tcPr>
            <w:tcW w:w="613" w:type="dxa"/>
            <w:gridSpan w:val="2"/>
            <w:tcBorders>
              <w:top w:val="nil"/>
              <w:left w:val="nil"/>
              <w:bottom w:val="single" w:sz="4" w:space="0" w:color="auto"/>
              <w:right w:val="single" w:sz="4" w:space="0" w:color="auto"/>
            </w:tcBorders>
            <w:vAlign w:val="center"/>
          </w:tcPr>
          <w:p w:rsidR="0056600A" w:rsidRDefault="0038425F">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662" w:type="dxa"/>
            <w:gridSpan w:val="2"/>
            <w:tcBorders>
              <w:top w:val="nil"/>
              <w:left w:val="nil"/>
              <w:bottom w:val="single" w:sz="4" w:space="0" w:color="auto"/>
              <w:right w:val="single" w:sz="4" w:space="0" w:color="auto"/>
            </w:tcBorders>
            <w:vAlign w:val="center"/>
          </w:tcPr>
          <w:p w:rsidR="0056600A" w:rsidRDefault="0038425F" w:rsidP="009654FA">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322"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r>
      <w:tr w:rsidR="0056600A" w:rsidTr="00577324">
        <w:trPr>
          <w:trHeight w:hRule="exact" w:val="300"/>
          <w:jc w:val="center"/>
        </w:trPr>
        <w:tc>
          <w:tcPr>
            <w:tcW w:w="588" w:type="dxa"/>
            <w:vMerge/>
            <w:tcBorders>
              <w:left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535"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left"/>
              <w:rPr>
                <w:rFonts w:ascii="宋体" w:hAnsi="宋体" w:cs="宋体"/>
                <w:color w:val="000000"/>
                <w:kern w:val="0"/>
                <w:sz w:val="18"/>
                <w:szCs w:val="18"/>
              </w:rPr>
            </w:pPr>
          </w:p>
        </w:tc>
        <w:tc>
          <w:tcPr>
            <w:tcW w:w="146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805" w:type="dxa"/>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1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62"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322"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r>
      <w:tr w:rsidR="0056600A" w:rsidTr="00577324">
        <w:trPr>
          <w:trHeight w:hRule="exact" w:val="300"/>
          <w:jc w:val="center"/>
        </w:trPr>
        <w:tc>
          <w:tcPr>
            <w:tcW w:w="588" w:type="dxa"/>
            <w:vMerge/>
            <w:tcBorders>
              <w:left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535"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left"/>
              <w:rPr>
                <w:rFonts w:ascii="宋体" w:hAnsi="宋体" w:cs="宋体"/>
                <w:color w:val="000000"/>
                <w:kern w:val="0"/>
                <w:sz w:val="18"/>
                <w:szCs w:val="18"/>
              </w:rPr>
            </w:pPr>
          </w:p>
        </w:tc>
        <w:tc>
          <w:tcPr>
            <w:tcW w:w="146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805" w:type="dxa"/>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1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62"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322"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r>
      <w:tr w:rsidR="0056600A" w:rsidTr="00577324">
        <w:trPr>
          <w:trHeight w:hRule="exact" w:val="300"/>
          <w:jc w:val="center"/>
        </w:trPr>
        <w:tc>
          <w:tcPr>
            <w:tcW w:w="588" w:type="dxa"/>
            <w:vMerge/>
            <w:tcBorders>
              <w:left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质量指标</w:t>
            </w:r>
          </w:p>
        </w:tc>
        <w:tc>
          <w:tcPr>
            <w:tcW w:w="1535" w:type="dxa"/>
            <w:gridSpan w:val="2"/>
            <w:tcBorders>
              <w:top w:val="single" w:sz="4" w:space="0" w:color="auto"/>
              <w:left w:val="nil"/>
              <w:bottom w:val="single" w:sz="4" w:space="0" w:color="auto"/>
              <w:right w:val="single" w:sz="4" w:space="0" w:color="auto"/>
            </w:tcBorders>
            <w:vAlign w:val="center"/>
          </w:tcPr>
          <w:p w:rsidR="0056600A" w:rsidRDefault="006A2D4C">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项目</w:t>
            </w:r>
            <w:r w:rsidR="00577324">
              <w:rPr>
                <w:rFonts w:ascii="宋体" w:hAnsi="宋体" w:cs="宋体" w:hint="eastAsia"/>
                <w:color w:val="000000"/>
                <w:kern w:val="0"/>
                <w:sz w:val="18"/>
                <w:szCs w:val="18"/>
              </w:rPr>
              <w:t>完成率</w:t>
            </w:r>
          </w:p>
        </w:tc>
        <w:tc>
          <w:tcPr>
            <w:tcW w:w="1463" w:type="dxa"/>
            <w:gridSpan w:val="2"/>
            <w:tcBorders>
              <w:top w:val="nil"/>
              <w:left w:val="nil"/>
              <w:bottom w:val="single" w:sz="4" w:space="0" w:color="auto"/>
              <w:right w:val="single" w:sz="4" w:space="0" w:color="auto"/>
            </w:tcBorders>
            <w:vAlign w:val="center"/>
          </w:tcPr>
          <w:p w:rsidR="0056600A" w:rsidRDefault="00577324">
            <w:pPr>
              <w:widowControl/>
              <w:spacing w:line="240" w:lineRule="exact"/>
              <w:jc w:val="center"/>
              <w:rPr>
                <w:rFonts w:ascii="宋体" w:hAnsi="宋体" w:cs="宋体"/>
                <w:kern w:val="0"/>
                <w:sz w:val="18"/>
                <w:szCs w:val="18"/>
              </w:rPr>
            </w:pPr>
            <w:r>
              <w:rPr>
                <w:rFonts w:ascii="宋体" w:hAnsi="宋体" w:cs="宋体" w:hint="eastAsia"/>
                <w:kern w:val="0"/>
                <w:sz w:val="18"/>
                <w:szCs w:val="18"/>
              </w:rPr>
              <w:t>95%以上</w:t>
            </w:r>
          </w:p>
        </w:tc>
        <w:tc>
          <w:tcPr>
            <w:tcW w:w="805" w:type="dxa"/>
            <w:tcBorders>
              <w:top w:val="nil"/>
              <w:left w:val="nil"/>
              <w:bottom w:val="single" w:sz="4" w:space="0" w:color="auto"/>
              <w:right w:val="single" w:sz="4" w:space="0" w:color="auto"/>
            </w:tcBorders>
            <w:vAlign w:val="center"/>
          </w:tcPr>
          <w:p w:rsidR="0056600A" w:rsidRDefault="00577324">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p>
        </w:tc>
        <w:tc>
          <w:tcPr>
            <w:tcW w:w="613" w:type="dxa"/>
            <w:gridSpan w:val="2"/>
            <w:tcBorders>
              <w:top w:val="nil"/>
              <w:left w:val="nil"/>
              <w:bottom w:val="single" w:sz="4" w:space="0" w:color="auto"/>
              <w:right w:val="single" w:sz="4" w:space="0" w:color="auto"/>
            </w:tcBorders>
            <w:vAlign w:val="center"/>
          </w:tcPr>
          <w:p w:rsidR="0056600A" w:rsidRDefault="00577324">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662" w:type="dxa"/>
            <w:gridSpan w:val="2"/>
            <w:tcBorders>
              <w:top w:val="nil"/>
              <w:left w:val="nil"/>
              <w:bottom w:val="single" w:sz="4" w:space="0" w:color="auto"/>
              <w:right w:val="single" w:sz="4" w:space="0" w:color="auto"/>
            </w:tcBorders>
            <w:vAlign w:val="center"/>
          </w:tcPr>
          <w:p w:rsidR="0056600A" w:rsidRDefault="00577324">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322"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r>
      <w:tr w:rsidR="0056600A" w:rsidTr="00577324">
        <w:trPr>
          <w:trHeight w:hRule="exact" w:val="300"/>
          <w:jc w:val="center"/>
        </w:trPr>
        <w:tc>
          <w:tcPr>
            <w:tcW w:w="588" w:type="dxa"/>
            <w:vMerge/>
            <w:tcBorders>
              <w:left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535"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left"/>
              <w:rPr>
                <w:rFonts w:ascii="宋体" w:hAnsi="宋体" w:cs="宋体"/>
                <w:color w:val="000000"/>
                <w:kern w:val="0"/>
                <w:sz w:val="18"/>
                <w:szCs w:val="18"/>
              </w:rPr>
            </w:pPr>
          </w:p>
        </w:tc>
        <w:tc>
          <w:tcPr>
            <w:tcW w:w="146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805" w:type="dxa"/>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1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62"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322"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r>
      <w:tr w:rsidR="0056600A" w:rsidTr="00577324">
        <w:trPr>
          <w:trHeight w:hRule="exact" w:val="300"/>
          <w:jc w:val="center"/>
        </w:trPr>
        <w:tc>
          <w:tcPr>
            <w:tcW w:w="588" w:type="dxa"/>
            <w:vMerge/>
            <w:tcBorders>
              <w:left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535"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left"/>
              <w:rPr>
                <w:rFonts w:ascii="宋体" w:hAnsi="宋体" w:cs="宋体"/>
                <w:color w:val="000000"/>
                <w:kern w:val="0"/>
                <w:sz w:val="18"/>
                <w:szCs w:val="18"/>
              </w:rPr>
            </w:pPr>
          </w:p>
        </w:tc>
        <w:tc>
          <w:tcPr>
            <w:tcW w:w="146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805" w:type="dxa"/>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1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62"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322"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r>
      <w:tr w:rsidR="0056600A" w:rsidTr="00577324">
        <w:trPr>
          <w:trHeight w:hRule="exact" w:val="300"/>
          <w:jc w:val="center"/>
        </w:trPr>
        <w:tc>
          <w:tcPr>
            <w:tcW w:w="588" w:type="dxa"/>
            <w:vMerge/>
            <w:tcBorders>
              <w:left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时效指标</w:t>
            </w:r>
          </w:p>
        </w:tc>
        <w:tc>
          <w:tcPr>
            <w:tcW w:w="1535" w:type="dxa"/>
            <w:gridSpan w:val="2"/>
            <w:tcBorders>
              <w:top w:val="single" w:sz="4" w:space="0" w:color="auto"/>
              <w:left w:val="nil"/>
              <w:bottom w:val="single" w:sz="4" w:space="0" w:color="auto"/>
              <w:right w:val="single" w:sz="4" w:space="0" w:color="auto"/>
            </w:tcBorders>
            <w:vAlign w:val="center"/>
          </w:tcPr>
          <w:p w:rsidR="0056600A" w:rsidRDefault="009B6694">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及时支付</w:t>
            </w:r>
          </w:p>
        </w:tc>
        <w:tc>
          <w:tcPr>
            <w:tcW w:w="1463" w:type="dxa"/>
            <w:gridSpan w:val="2"/>
            <w:tcBorders>
              <w:top w:val="nil"/>
              <w:left w:val="nil"/>
              <w:bottom w:val="single" w:sz="4" w:space="0" w:color="auto"/>
              <w:right w:val="single" w:sz="4" w:space="0" w:color="auto"/>
            </w:tcBorders>
            <w:vAlign w:val="center"/>
          </w:tcPr>
          <w:p w:rsidR="0056600A" w:rsidRDefault="009B6694">
            <w:pPr>
              <w:widowControl/>
              <w:spacing w:line="240" w:lineRule="exact"/>
              <w:jc w:val="center"/>
              <w:rPr>
                <w:rFonts w:ascii="宋体" w:hAnsi="宋体" w:cs="宋体"/>
                <w:kern w:val="0"/>
                <w:sz w:val="18"/>
                <w:szCs w:val="18"/>
              </w:rPr>
            </w:pPr>
            <w:r>
              <w:rPr>
                <w:rFonts w:ascii="宋体" w:hAnsi="宋体" w:cs="宋体" w:hint="eastAsia"/>
                <w:kern w:val="0"/>
                <w:sz w:val="18"/>
                <w:szCs w:val="18"/>
              </w:rPr>
              <w:t>按时</w:t>
            </w:r>
          </w:p>
        </w:tc>
        <w:tc>
          <w:tcPr>
            <w:tcW w:w="805" w:type="dxa"/>
            <w:tcBorders>
              <w:top w:val="nil"/>
              <w:left w:val="nil"/>
              <w:bottom w:val="single" w:sz="4" w:space="0" w:color="auto"/>
              <w:right w:val="single" w:sz="4" w:space="0" w:color="auto"/>
            </w:tcBorders>
            <w:vAlign w:val="center"/>
          </w:tcPr>
          <w:p w:rsidR="0056600A" w:rsidRDefault="009B6694">
            <w:pPr>
              <w:widowControl/>
              <w:spacing w:line="240" w:lineRule="exact"/>
              <w:jc w:val="center"/>
              <w:rPr>
                <w:rFonts w:ascii="宋体" w:hAnsi="宋体" w:cs="宋体"/>
                <w:kern w:val="0"/>
                <w:sz w:val="18"/>
                <w:szCs w:val="18"/>
              </w:rPr>
            </w:pPr>
            <w:r>
              <w:rPr>
                <w:rFonts w:ascii="宋体" w:hAnsi="宋体" w:cs="宋体" w:hint="eastAsia"/>
                <w:kern w:val="0"/>
                <w:sz w:val="18"/>
                <w:szCs w:val="18"/>
              </w:rPr>
              <w:t>按时</w:t>
            </w:r>
          </w:p>
        </w:tc>
        <w:tc>
          <w:tcPr>
            <w:tcW w:w="613" w:type="dxa"/>
            <w:gridSpan w:val="2"/>
            <w:tcBorders>
              <w:top w:val="nil"/>
              <w:left w:val="nil"/>
              <w:bottom w:val="single" w:sz="4" w:space="0" w:color="auto"/>
              <w:right w:val="single" w:sz="4" w:space="0" w:color="auto"/>
            </w:tcBorders>
            <w:vAlign w:val="center"/>
          </w:tcPr>
          <w:p w:rsidR="0056600A" w:rsidRDefault="00D94516">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662" w:type="dxa"/>
            <w:gridSpan w:val="2"/>
            <w:tcBorders>
              <w:top w:val="nil"/>
              <w:left w:val="nil"/>
              <w:bottom w:val="single" w:sz="4" w:space="0" w:color="auto"/>
              <w:right w:val="single" w:sz="4" w:space="0" w:color="auto"/>
            </w:tcBorders>
            <w:vAlign w:val="center"/>
          </w:tcPr>
          <w:p w:rsidR="0056600A" w:rsidRDefault="00FA5B35" w:rsidP="00D94516">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322"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r>
      <w:tr w:rsidR="0056600A" w:rsidTr="00577324">
        <w:trPr>
          <w:trHeight w:hRule="exact" w:val="300"/>
          <w:jc w:val="center"/>
        </w:trPr>
        <w:tc>
          <w:tcPr>
            <w:tcW w:w="588" w:type="dxa"/>
            <w:vMerge/>
            <w:tcBorders>
              <w:left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535"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left"/>
              <w:rPr>
                <w:rFonts w:ascii="宋体" w:hAnsi="宋体" w:cs="宋体"/>
                <w:color w:val="000000"/>
                <w:kern w:val="0"/>
                <w:sz w:val="18"/>
                <w:szCs w:val="18"/>
              </w:rPr>
            </w:pPr>
          </w:p>
        </w:tc>
        <w:tc>
          <w:tcPr>
            <w:tcW w:w="146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805" w:type="dxa"/>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1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62"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322"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r>
      <w:tr w:rsidR="0056600A" w:rsidTr="00577324">
        <w:trPr>
          <w:trHeight w:hRule="exact" w:val="300"/>
          <w:jc w:val="center"/>
        </w:trPr>
        <w:tc>
          <w:tcPr>
            <w:tcW w:w="588" w:type="dxa"/>
            <w:vMerge/>
            <w:tcBorders>
              <w:left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535"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left"/>
              <w:rPr>
                <w:rFonts w:ascii="宋体" w:hAnsi="宋体" w:cs="宋体"/>
                <w:color w:val="000000"/>
                <w:kern w:val="0"/>
                <w:sz w:val="18"/>
                <w:szCs w:val="18"/>
              </w:rPr>
            </w:pPr>
          </w:p>
        </w:tc>
        <w:tc>
          <w:tcPr>
            <w:tcW w:w="146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805" w:type="dxa"/>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1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62"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322"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r>
      <w:tr w:rsidR="0056600A" w:rsidTr="00577324">
        <w:trPr>
          <w:trHeight w:hRule="exact" w:val="300"/>
          <w:jc w:val="center"/>
        </w:trPr>
        <w:tc>
          <w:tcPr>
            <w:tcW w:w="588" w:type="dxa"/>
            <w:vMerge/>
            <w:tcBorders>
              <w:left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成本指标</w:t>
            </w:r>
          </w:p>
        </w:tc>
        <w:tc>
          <w:tcPr>
            <w:tcW w:w="1535" w:type="dxa"/>
            <w:gridSpan w:val="2"/>
            <w:tcBorders>
              <w:top w:val="single" w:sz="4" w:space="0" w:color="auto"/>
              <w:left w:val="nil"/>
              <w:bottom w:val="single" w:sz="4" w:space="0" w:color="auto"/>
              <w:right w:val="single" w:sz="4" w:space="0" w:color="auto"/>
            </w:tcBorders>
            <w:vAlign w:val="center"/>
          </w:tcPr>
          <w:p w:rsidR="0056600A" w:rsidRDefault="006A2D4C">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缴纳金额</w:t>
            </w:r>
          </w:p>
        </w:tc>
        <w:tc>
          <w:tcPr>
            <w:tcW w:w="1463" w:type="dxa"/>
            <w:gridSpan w:val="2"/>
            <w:tcBorders>
              <w:top w:val="nil"/>
              <w:left w:val="nil"/>
              <w:bottom w:val="single" w:sz="4" w:space="0" w:color="auto"/>
              <w:right w:val="single" w:sz="4" w:space="0" w:color="auto"/>
            </w:tcBorders>
            <w:vAlign w:val="center"/>
          </w:tcPr>
          <w:p w:rsidR="0056600A" w:rsidRDefault="006A2D4C">
            <w:pPr>
              <w:widowControl/>
              <w:spacing w:line="240" w:lineRule="exact"/>
              <w:jc w:val="center"/>
              <w:rPr>
                <w:rFonts w:ascii="宋体" w:hAnsi="宋体" w:cs="宋体"/>
                <w:kern w:val="0"/>
                <w:sz w:val="18"/>
                <w:szCs w:val="18"/>
              </w:rPr>
            </w:pPr>
            <w:r>
              <w:rPr>
                <w:rFonts w:ascii="宋体" w:hAnsi="宋体" w:cs="宋体" w:hint="eastAsia"/>
                <w:kern w:val="0"/>
                <w:sz w:val="18"/>
                <w:szCs w:val="18"/>
              </w:rPr>
              <w:t>4.76</w:t>
            </w:r>
          </w:p>
        </w:tc>
        <w:tc>
          <w:tcPr>
            <w:tcW w:w="805" w:type="dxa"/>
            <w:tcBorders>
              <w:top w:val="nil"/>
              <w:left w:val="nil"/>
              <w:bottom w:val="single" w:sz="4" w:space="0" w:color="auto"/>
              <w:right w:val="single" w:sz="4" w:space="0" w:color="auto"/>
            </w:tcBorders>
            <w:vAlign w:val="center"/>
          </w:tcPr>
          <w:p w:rsidR="0056600A" w:rsidRDefault="006A2D4C">
            <w:pPr>
              <w:widowControl/>
              <w:spacing w:line="240" w:lineRule="exact"/>
              <w:jc w:val="center"/>
              <w:rPr>
                <w:rFonts w:ascii="宋体" w:hAnsi="宋体" w:cs="宋体"/>
                <w:kern w:val="0"/>
                <w:sz w:val="18"/>
                <w:szCs w:val="18"/>
              </w:rPr>
            </w:pPr>
            <w:r>
              <w:rPr>
                <w:rFonts w:ascii="宋体" w:hAnsi="宋体" w:cs="宋体" w:hint="eastAsia"/>
                <w:kern w:val="0"/>
                <w:sz w:val="18"/>
                <w:szCs w:val="18"/>
              </w:rPr>
              <w:t>4.76</w:t>
            </w:r>
          </w:p>
        </w:tc>
        <w:tc>
          <w:tcPr>
            <w:tcW w:w="613" w:type="dxa"/>
            <w:gridSpan w:val="2"/>
            <w:tcBorders>
              <w:top w:val="nil"/>
              <w:left w:val="nil"/>
              <w:bottom w:val="single" w:sz="4" w:space="0" w:color="auto"/>
              <w:right w:val="single" w:sz="4" w:space="0" w:color="auto"/>
            </w:tcBorders>
            <w:vAlign w:val="center"/>
          </w:tcPr>
          <w:p w:rsidR="0056600A" w:rsidRDefault="009654FA">
            <w:pPr>
              <w:widowControl/>
              <w:spacing w:line="240" w:lineRule="exact"/>
              <w:jc w:val="center"/>
              <w:rPr>
                <w:rFonts w:ascii="宋体" w:hAnsi="宋体" w:cs="宋体"/>
                <w:kern w:val="0"/>
                <w:sz w:val="18"/>
                <w:szCs w:val="18"/>
              </w:rPr>
            </w:pPr>
            <w:r>
              <w:rPr>
                <w:rFonts w:ascii="宋体" w:hAnsi="宋体" w:cs="宋体" w:hint="eastAsia"/>
                <w:kern w:val="0"/>
                <w:sz w:val="18"/>
                <w:szCs w:val="18"/>
              </w:rPr>
              <w:t>20</w:t>
            </w:r>
          </w:p>
        </w:tc>
        <w:tc>
          <w:tcPr>
            <w:tcW w:w="662" w:type="dxa"/>
            <w:gridSpan w:val="2"/>
            <w:tcBorders>
              <w:top w:val="nil"/>
              <w:left w:val="nil"/>
              <w:bottom w:val="single" w:sz="4" w:space="0" w:color="auto"/>
              <w:right w:val="single" w:sz="4" w:space="0" w:color="auto"/>
            </w:tcBorders>
            <w:vAlign w:val="center"/>
          </w:tcPr>
          <w:p w:rsidR="0056600A" w:rsidRDefault="00577324" w:rsidP="009654FA">
            <w:pPr>
              <w:widowControl/>
              <w:spacing w:line="240" w:lineRule="exact"/>
              <w:jc w:val="center"/>
              <w:rPr>
                <w:rFonts w:ascii="宋体" w:hAnsi="宋体" w:cs="宋体"/>
                <w:kern w:val="0"/>
                <w:sz w:val="18"/>
                <w:szCs w:val="18"/>
              </w:rPr>
            </w:pPr>
            <w:r>
              <w:rPr>
                <w:rFonts w:ascii="宋体" w:hAnsi="宋体" w:cs="宋体" w:hint="eastAsia"/>
                <w:kern w:val="0"/>
                <w:sz w:val="18"/>
                <w:szCs w:val="18"/>
              </w:rPr>
              <w:t>20</w:t>
            </w:r>
          </w:p>
        </w:tc>
        <w:tc>
          <w:tcPr>
            <w:tcW w:w="1322"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r>
      <w:tr w:rsidR="0056600A" w:rsidTr="00577324">
        <w:trPr>
          <w:trHeight w:hRule="exact" w:val="300"/>
          <w:jc w:val="center"/>
        </w:trPr>
        <w:tc>
          <w:tcPr>
            <w:tcW w:w="588" w:type="dxa"/>
            <w:vMerge/>
            <w:tcBorders>
              <w:left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535"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left"/>
              <w:rPr>
                <w:rFonts w:ascii="宋体" w:hAnsi="宋体" w:cs="宋体"/>
                <w:color w:val="000000"/>
                <w:kern w:val="0"/>
                <w:sz w:val="18"/>
                <w:szCs w:val="18"/>
              </w:rPr>
            </w:pPr>
          </w:p>
        </w:tc>
        <w:tc>
          <w:tcPr>
            <w:tcW w:w="146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805" w:type="dxa"/>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1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62"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322"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r>
      <w:tr w:rsidR="0056600A" w:rsidTr="00577324">
        <w:trPr>
          <w:trHeight w:hRule="exact" w:val="300"/>
          <w:jc w:val="center"/>
        </w:trPr>
        <w:tc>
          <w:tcPr>
            <w:tcW w:w="588" w:type="dxa"/>
            <w:vMerge/>
            <w:tcBorders>
              <w:left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535"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left"/>
              <w:rPr>
                <w:rFonts w:ascii="宋体" w:hAnsi="宋体" w:cs="宋体"/>
                <w:color w:val="000000"/>
                <w:kern w:val="0"/>
                <w:sz w:val="18"/>
                <w:szCs w:val="18"/>
              </w:rPr>
            </w:pPr>
          </w:p>
        </w:tc>
        <w:tc>
          <w:tcPr>
            <w:tcW w:w="146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805" w:type="dxa"/>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1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62"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322"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r>
      <w:tr w:rsidR="0056600A" w:rsidTr="00577324">
        <w:trPr>
          <w:trHeight w:hRule="exact" w:val="309"/>
          <w:jc w:val="center"/>
        </w:trPr>
        <w:tc>
          <w:tcPr>
            <w:tcW w:w="588" w:type="dxa"/>
            <w:vMerge/>
            <w:tcBorders>
              <w:left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效益指标</w:t>
            </w:r>
          </w:p>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（30）</w:t>
            </w:r>
          </w:p>
        </w:tc>
        <w:tc>
          <w:tcPr>
            <w:tcW w:w="1112" w:type="dxa"/>
            <w:vMerge w:val="restart"/>
            <w:tcBorders>
              <w:top w:val="nil"/>
              <w:left w:val="single" w:sz="4" w:space="0" w:color="auto"/>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经济效益</w:t>
            </w:r>
          </w:p>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1535" w:type="dxa"/>
            <w:gridSpan w:val="2"/>
            <w:tcBorders>
              <w:top w:val="single" w:sz="4" w:space="0" w:color="auto"/>
              <w:left w:val="nil"/>
              <w:bottom w:val="single" w:sz="4" w:space="0" w:color="auto"/>
              <w:right w:val="single" w:sz="4" w:space="0" w:color="auto"/>
            </w:tcBorders>
            <w:vAlign w:val="center"/>
          </w:tcPr>
          <w:p w:rsidR="0056600A" w:rsidRDefault="009654FA" w:rsidP="006A2D4C">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增加就业</w:t>
            </w:r>
            <w:r w:rsidR="006A2D4C">
              <w:rPr>
                <w:rFonts w:ascii="宋体" w:hAnsi="宋体" w:cs="宋体" w:hint="eastAsia"/>
                <w:color w:val="000000"/>
                <w:kern w:val="0"/>
                <w:sz w:val="18"/>
                <w:szCs w:val="18"/>
              </w:rPr>
              <w:t>保障</w:t>
            </w:r>
          </w:p>
        </w:tc>
        <w:tc>
          <w:tcPr>
            <w:tcW w:w="1463" w:type="dxa"/>
            <w:gridSpan w:val="2"/>
            <w:tcBorders>
              <w:top w:val="nil"/>
              <w:left w:val="nil"/>
              <w:bottom w:val="single" w:sz="4" w:space="0" w:color="auto"/>
              <w:right w:val="single" w:sz="4" w:space="0" w:color="auto"/>
            </w:tcBorders>
            <w:vAlign w:val="center"/>
          </w:tcPr>
          <w:p w:rsidR="0056600A" w:rsidRDefault="006A2D4C">
            <w:pPr>
              <w:widowControl/>
              <w:spacing w:line="240" w:lineRule="exact"/>
              <w:jc w:val="center"/>
              <w:rPr>
                <w:rFonts w:ascii="宋体" w:hAnsi="宋体" w:cs="宋体"/>
                <w:kern w:val="0"/>
                <w:sz w:val="18"/>
                <w:szCs w:val="18"/>
              </w:rPr>
            </w:pPr>
            <w:r>
              <w:rPr>
                <w:rFonts w:ascii="宋体" w:hAnsi="宋体" w:cs="宋体" w:hint="eastAsia"/>
                <w:kern w:val="0"/>
                <w:sz w:val="18"/>
                <w:szCs w:val="18"/>
              </w:rPr>
              <w:t>增加残疾人就业保障</w:t>
            </w:r>
          </w:p>
        </w:tc>
        <w:tc>
          <w:tcPr>
            <w:tcW w:w="805" w:type="dxa"/>
            <w:tcBorders>
              <w:top w:val="nil"/>
              <w:left w:val="nil"/>
              <w:bottom w:val="single" w:sz="4" w:space="0" w:color="auto"/>
              <w:right w:val="single" w:sz="4" w:space="0" w:color="auto"/>
            </w:tcBorders>
            <w:vAlign w:val="center"/>
          </w:tcPr>
          <w:p w:rsidR="0056600A" w:rsidRDefault="009654FA">
            <w:pPr>
              <w:widowControl/>
              <w:spacing w:line="240" w:lineRule="exact"/>
              <w:jc w:val="center"/>
              <w:rPr>
                <w:rFonts w:ascii="宋体" w:hAnsi="宋体" w:cs="宋体"/>
                <w:kern w:val="0"/>
                <w:sz w:val="18"/>
                <w:szCs w:val="18"/>
              </w:rPr>
            </w:pPr>
            <w:r>
              <w:rPr>
                <w:rFonts w:ascii="宋体" w:hAnsi="宋体" w:cs="宋体" w:hint="eastAsia"/>
                <w:kern w:val="0"/>
                <w:sz w:val="18"/>
                <w:szCs w:val="18"/>
              </w:rPr>
              <w:t>完成</w:t>
            </w:r>
          </w:p>
        </w:tc>
        <w:tc>
          <w:tcPr>
            <w:tcW w:w="613" w:type="dxa"/>
            <w:gridSpan w:val="2"/>
            <w:tcBorders>
              <w:top w:val="nil"/>
              <w:left w:val="nil"/>
              <w:bottom w:val="single" w:sz="4" w:space="0" w:color="auto"/>
              <w:right w:val="single" w:sz="4" w:space="0" w:color="auto"/>
            </w:tcBorders>
            <w:vAlign w:val="center"/>
          </w:tcPr>
          <w:p w:rsidR="0056600A" w:rsidRDefault="009654FA">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662" w:type="dxa"/>
            <w:gridSpan w:val="2"/>
            <w:tcBorders>
              <w:top w:val="nil"/>
              <w:left w:val="nil"/>
              <w:bottom w:val="single" w:sz="4" w:space="0" w:color="auto"/>
              <w:right w:val="single" w:sz="4" w:space="0" w:color="auto"/>
            </w:tcBorders>
            <w:vAlign w:val="center"/>
          </w:tcPr>
          <w:p w:rsidR="0056600A" w:rsidRDefault="009654FA">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322"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r>
      <w:tr w:rsidR="0056600A" w:rsidTr="00577324">
        <w:trPr>
          <w:trHeight w:hRule="exact" w:val="300"/>
          <w:jc w:val="center"/>
        </w:trPr>
        <w:tc>
          <w:tcPr>
            <w:tcW w:w="588" w:type="dxa"/>
            <w:vMerge/>
            <w:tcBorders>
              <w:left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535"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left"/>
              <w:rPr>
                <w:rFonts w:ascii="宋体" w:hAnsi="宋体" w:cs="宋体"/>
                <w:color w:val="000000"/>
                <w:kern w:val="0"/>
                <w:sz w:val="18"/>
                <w:szCs w:val="18"/>
              </w:rPr>
            </w:pPr>
          </w:p>
        </w:tc>
        <w:tc>
          <w:tcPr>
            <w:tcW w:w="146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805" w:type="dxa"/>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1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62"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322"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r>
      <w:tr w:rsidR="0056600A" w:rsidTr="00577324">
        <w:trPr>
          <w:trHeight w:hRule="exact" w:val="300"/>
          <w:jc w:val="center"/>
        </w:trPr>
        <w:tc>
          <w:tcPr>
            <w:tcW w:w="588" w:type="dxa"/>
            <w:vMerge/>
            <w:tcBorders>
              <w:left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535"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left"/>
              <w:rPr>
                <w:rFonts w:ascii="宋体" w:hAnsi="宋体" w:cs="宋体"/>
                <w:color w:val="000000"/>
                <w:kern w:val="0"/>
                <w:sz w:val="18"/>
                <w:szCs w:val="18"/>
              </w:rPr>
            </w:pPr>
          </w:p>
        </w:tc>
        <w:tc>
          <w:tcPr>
            <w:tcW w:w="146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805" w:type="dxa"/>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1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62"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322"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r>
      <w:tr w:rsidR="0056600A" w:rsidTr="00577324">
        <w:trPr>
          <w:trHeight w:hRule="exact" w:val="300"/>
          <w:jc w:val="center"/>
        </w:trPr>
        <w:tc>
          <w:tcPr>
            <w:tcW w:w="588" w:type="dxa"/>
            <w:vMerge/>
            <w:tcBorders>
              <w:left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社会效益</w:t>
            </w:r>
          </w:p>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1535" w:type="dxa"/>
            <w:gridSpan w:val="2"/>
            <w:tcBorders>
              <w:top w:val="single" w:sz="4" w:space="0" w:color="auto"/>
              <w:left w:val="nil"/>
              <w:bottom w:val="single" w:sz="4" w:space="0" w:color="auto"/>
              <w:right w:val="single" w:sz="4" w:space="0" w:color="auto"/>
            </w:tcBorders>
            <w:vAlign w:val="center"/>
          </w:tcPr>
          <w:p w:rsidR="0056600A" w:rsidRDefault="006A2D4C">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履行缴纳义务</w:t>
            </w:r>
          </w:p>
        </w:tc>
        <w:tc>
          <w:tcPr>
            <w:tcW w:w="1463" w:type="dxa"/>
            <w:gridSpan w:val="2"/>
            <w:tcBorders>
              <w:top w:val="nil"/>
              <w:left w:val="nil"/>
              <w:bottom w:val="single" w:sz="4" w:space="0" w:color="auto"/>
              <w:right w:val="single" w:sz="4" w:space="0" w:color="auto"/>
            </w:tcBorders>
            <w:vAlign w:val="center"/>
          </w:tcPr>
          <w:p w:rsidR="0056600A" w:rsidRDefault="006A2D4C">
            <w:pPr>
              <w:widowControl/>
              <w:spacing w:line="240" w:lineRule="exact"/>
              <w:jc w:val="center"/>
              <w:rPr>
                <w:rFonts w:ascii="宋体" w:hAnsi="宋体" w:cs="宋体"/>
                <w:kern w:val="0"/>
                <w:sz w:val="18"/>
                <w:szCs w:val="18"/>
              </w:rPr>
            </w:pPr>
            <w:r>
              <w:rPr>
                <w:rFonts w:ascii="宋体" w:hAnsi="宋体" w:cs="宋体" w:hint="eastAsia"/>
                <w:kern w:val="0"/>
                <w:sz w:val="18"/>
                <w:szCs w:val="18"/>
              </w:rPr>
              <w:t>履行企业义务</w:t>
            </w:r>
          </w:p>
        </w:tc>
        <w:tc>
          <w:tcPr>
            <w:tcW w:w="805" w:type="dxa"/>
            <w:tcBorders>
              <w:top w:val="nil"/>
              <w:left w:val="nil"/>
              <w:bottom w:val="single" w:sz="4" w:space="0" w:color="auto"/>
              <w:right w:val="single" w:sz="4" w:space="0" w:color="auto"/>
            </w:tcBorders>
            <w:vAlign w:val="center"/>
          </w:tcPr>
          <w:p w:rsidR="0056600A" w:rsidRDefault="006A2D4C">
            <w:pPr>
              <w:widowControl/>
              <w:spacing w:line="240" w:lineRule="exact"/>
              <w:jc w:val="center"/>
              <w:rPr>
                <w:rFonts w:ascii="宋体" w:hAnsi="宋体" w:cs="宋体"/>
                <w:kern w:val="0"/>
                <w:sz w:val="18"/>
                <w:szCs w:val="18"/>
              </w:rPr>
            </w:pPr>
            <w:r>
              <w:rPr>
                <w:rFonts w:ascii="宋体" w:hAnsi="宋体" w:cs="宋体" w:hint="eastAsia"/>
                <w:kern w:val="0"/>
                <w:sz w:val="18"/>
                <w:szCs w:val="18"/>
              </w:rPr>
              <w:t>履行义务</w:t>
            </w:r>
          </w:p>
        </w:tc>
        <w:tc>
          <w:tcPr>
            <w:tcW w:w="613" w:type="dxa"/>
            <w:gridSpan w:val="2"/>
            <w:tcBorders>
              <w:top w:val="nil"/>
              <w:left w:val="nil"/>
              <w:bottom w:val="single" w:sz="4" w:space="0" w:color="auto"/>
              <w:right w:val="single" w:sz="4" w:space="0" w:color="auto"/>
            </w:tcBorders>
            <w:vAlign w:val="center"/>
          </w:tcPr>
          <w:p w:rsidR="0056600A" w:rsidRDefault="009654FA">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662" w:type="dxa"/>
            <w:gridSpan w:val="2"/>
            <w:tcBorders>
              <w:top w:val="nil"/>
              <w:left w:val="nil"/>
              <w:bottom w:val="single" w:sz="4" w:space="0" w:color="auto"/>
              <w:right w:val="single" w:sz="4" w:space="0" w:color="auto"/>
            </w:tcBorders>
            <w:vAlign w:val="center"/>
          </w:tcPr>
          <w:p w:rsidR="0056600A" w:rsidRDefault="009654FA">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322"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r>
      <w:tr w:rsidR="0056600A" w:rsidTr="00577324">
        <w:trPr>
          <w:trHeight w:hRule="exact" w:val="300"/>
          <w:jc w:val="center"/>
        </w:trPr>
        <w:tc>
          <w:tcPr>
            <w:tcW w:w="588" w:type="dxa"/>
            <w:vMerge/>
            <w:tcBorders>
              <w:left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535"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left"/>
              <w:rPr>
                <w:rFonts w:ascii="宋体" w:hAnsi="宋体" w:cs="宋体"/>
                <w:color w:val="000000"/>
                <w:kern w:val="0"/>
                <w:sz w:val="18"/>
                <w:szCs w:val="18"/>
              </w:rPr>
            </w:pPr>
          </w:p>
        </w:tc>
        <w:tc>
          <w:tcPr>
            <w:tcW w:w="146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805" w:type="dxa"/>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1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62"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322"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r>
      <w:tr w:rsidR="0056600A" w:rsidTr="00577324">
        <w:trPr>
          <w:trHeight w:hRule="exact" w:val="300"/>
          <w:jc w:val="center"/>
        </w:trPr>
        <w:tc>
          <w:tcPr>
            <w:tcW w:w="588" w:type="dxa"/>
            <w:vMerge/>
            <w:tcBorders>
              <w:left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535"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left"/>
              <w:rPr>
                <w:rFonts w:ascii="宋体" w:hAnsi="宋体" w:cs="宋体"/>
                <w:color w:val="000000"/>
                <w:kern w:val="0"/>
                <w:sz w:val="18"/>
                <w:szCs w:val="18"/>
              </w:rPr>
            </w:pPr>
          </w:p>
        </w:tc>
        <w:tc>
          <w:tcPr>
            <w:tcW w:w="146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805" w:type="dxa"/>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1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62"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322"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r>
      <w:tr w:rsidR="0056600A" w:rsidTr="00577324">
        <w:trPr>
          <w:trHeight w:hRule="exact" w:val="300"/>
          <w:jc w:val="center"/>
        </w:trPr>
        <w:tc>
          <w:tcPr>
            <w:tcW w:w="588" w:type="dxa"/>
            <w:vMerge/>
            <w:tcBorders>
              <w:left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生态效益</w:t>
            </w:r>
          </w:p>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1535"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left"/>
              <w:rPr>
                <w:rFonts w:ascii="宋体" w:hAnsi="宋体" w:cs="宋体"/>
                <w:color w:val="000000"/>
                <w:kern w:val="0"/>
                <w:sz w:val="18"/>
                <w:szCs w:val="18"/>
              </w:rPr>
            </w:pPr>
          </w:p>
        </w:tc>
        <w:tc>
          <w:tcPr>
            <w:tcW w:w="146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805" w:type="dxa"/>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1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62"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322"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r>
      <w:tr w:rsidR="0056600A" w:rsidTr="00577324">
        <w:trPr>
          <w:trHeight w:hRule="exact" w:val="300"/>
          <w:jc w:val="center"/>
        </w:trPr>
        <w:tc>
          <w:tcPr>
            <w:tcW w:w="588" w:type="dxa"/>
            <w:vMerge/>
            <w:tcBorders>
              <w:left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535"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left"/>
              <w:rPr>
                <w:rFonts w:ascii="宋体" w:hAnsi="宋体" w:cs="宋体"/>
                <w:color w:val="000000"/>
                <w:kern w:val="0"/>
                <w:sz w:val="18"/>
                <w:szCs w:val="18"/>
              </w:rPr>
            </w:pPr>
          </w:p>
        </w:tc>
        <w:tc>
          <w:tcPr>
            <w:tcW w:w="146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805" w:type="dxa"/>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1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62"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322"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r>
      <w:tr w:rsidR="0056600A" w:rsidTr="00577324">
        <w:trPr>
          <w:trHeight w:hRule="exact" w:val="300"/>
          <w:jc w:val="center"/>
        </w:trPr>
        <w:tc>
          <w:tcPr>
            <w:tcW w:w="588" w:type="dxa"/>
            <w:vMerge/>
            <w:tcBorders>
              <w:left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535"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left"/>
              <w:rPr>
                <w:rFonts w:ascii="宋体" w:hAnsi="宋体" w:cs="宋体"/>
                <w:color w:val="000000"/>
                <w:kern w:val="0"/>
                <w:sz w:val="18"/>
                <w:szCs w:val="18"/>
              </w:rPr>
            </w:pPr>
          </w:p>
        </w:tc>
        <w:tc>
          <w:tcPr>
            <w:tcW w:w="146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805" w:type="dxa"/>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1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62"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322"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r>
      <w:tr w:rsidR="0056600A" w:rsidTr="00577324">
        <w:trPr>
          <w:trHeight w:hRule="exact" w:val="300"/>
          <w:jc w:val="center"/>
        </w:trPr>
        <w:tc>
          <w:tcPr>
            <w:tcW w:w="588" w:type="dxa"/>
            <w:vMerge/>
            <w:tcBorders>
              <w:left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可持续影响指标</w:t>
            </w:r>
          </w:p>
        </w:tc>
        <w:tc>
          <w:tcPr>
            <w:tcW w:w="1535" w:type="dxa"/>
            <w:gridSpan w:val="2"/>
            <w:tcBorders>
              <w:top w:val="single" w:sz="4" w:space="0" w:color="auto"/>
              <w:left w:val="nil"/>
              <w:bottom w:val="single" w:sz="4" w:space="0" w:color="auto"/>
              <w:right w:val="single" w:sz="4" w:space="0" w:color="auto"/>
            </w:tcBorders>
            <w:vAlign w:val="center"/>
          </w:tcPr>
          <w:p w:rsidR="0056600A" w:rsidRDefault="009654FA" w:rsidP="006A2D4C">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提</w:t>
            </w:r>
            <w:r w:rsidR="006A2D4C">
              <w:rPr>
                <w:rFonts w:ascii="宋体" w:hAnsi="宋体" w:cs="宋体" w:hint="eastAsia"/>
                <w:color w:val="000000"/>
                <w:kern w:val="0"/>
                <w:sz w:val="18"/>
                <w:szCs w:val="18"/>
              </w:rPr>
              <w:t>减轻社会负担</w:t>
            </w:r>
          </w:p>
        </w:tc>
        <w:tc>
          <w:tcPr>
            <w:tcW w:w="1463" w:type="dxa"/>
            <w:gridSpan w:val="2"/>
            <w:tcBorders>
              <w:top w:val="nil"/>
              <w:left w:val="nil"/>
              <w:bottom w:val="single" w:sz="4" w:space="0" w:color="auto"/>
              <w:right w:val="single" w:sz="4" w:space="0" w:color="auto"/>
            </w:tcBorders>
            <w:vAlign w:val="center"/>
          </w:tcPr>
          <w:p w:rsidR="0056600A" w:rsidRDefault="006A2D4C">
            <w:pPr>
              <w:widowControl/>
              <w:spacing w:line="240" w:lineRule="exact"/>
              <w:jc w:val="center"/>
              <w:rPr>
                <w:rFonts w:ascii="宋体" w:hAnsi="宋体" w:cs="宋体"/>
                <w:kern w:val="0"/>
                <w:sz w:val="18"/>
                <w:szCs w:val="18"/>
              </w:rPr>
            </w:pPr>
            <w:r>
              <w:rPr>
                <w:rFonts w:ascii="宋体" w:hAnsi="宋体" w:cs="宋体" w:hint="eastAsia"/>
                <w:kern w:val="0"/>
                <w:sz w:val="18"/>
                <w:szCs w:val="18"/>
              </w:rPr>
              <w:t>减轻社会负担</w:t>
            </w:r>
          </w:p>
        </w:tc>
        <w:tc>
          <w:tcPr>
            <w:tcW w:w="805" w:type="dxa"/>
            <w:tcBorders>
              <w:top w:val="nil"/>
              <w:left w:val="nil"/>
              <w:bottom w:val="single" w:sz="4" w:space="0" w:color="auto"/>
              <w:right w:val="single" w:sz="4" w:space="0" w:color="auto"/>
            </w:tcBorders>
            <w:vAlign w:val="center"/>
          </w:tcPr>
          <w:p w:rsidR="0056600A" w:rsidRDefault="006A2D4C">
            <w:pPr>
              <w:widowControl/>
              <w:spacing w:line="240" w:lineRule="exact"/>
              <w:jc w:val="center"/>
              <w:rPr>
                <w:rFonts w:ascii="宋体" w:hAnsi="宋体" w:cs="宋体"/>
                <w:kern w:val="0"/>
                <w:sz w:val="18"/>
                <w:szCs w:val="18"/>
              </w:rPr>
            </w:pPr>
            <w:r>
              <w:rPr>
                <w:rFonts w:ascii="宋体" w:hAnsi="宋体" w:cs="宋体" w:hint="eastAsia"/>
                <w:kern w:val="0"/>
                <w:sz w:val="18"/>
                <w:szCs w:val="18"/>
              </w:rPr>
              <w:t>减轻社会负担</w:t>
            </w:r>
          </w:p>
        </w:tc>
        <w:tc>
          <w:tcPr>
            <w:tcW w:w="613" w:type="dxa"/>
            <w:gridSpan w:val="2"/>
            <w:tcBorders>
              <w:top w:val="nil"/>
              <w:left w:val="nil"/>
              <w:bottom w:val="single" w:sz="4" w:space="0" w:color="auto"/>
              <w:right w:val="single" w:sz="4" w:space="0" w:color="auto"/>
            </w:tcBorders>
            <w:vAlign w:val="center"/>
          </w:tcPr>
          <w:p w:rsidR="0056600A" w:rsidRDefault="009654FA">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662" w:type="dxa"/>
            <w:gridSpan w:val="2"/>
            <w:tcBorders>
              <w:top w:val="nil"/>
              <w:left w:val="nil"/>
              <w:bottom w:val="single" w:sz="4" w:space="0" w:color="auto"/>
              <w:right w:val="single" w:sz="4" w:space="0" w:color="auto"/>
            </w:tcBorders>
            <w:vAlign w:val="center"/>
          </w:tcPr>
          <w:p w:rsidR="0056600A" w:rsidRDefault="009654FA">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322"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r>
      <w:tr w:rsidR="0056600A" w:rsidTr="00577324">
        <w:trPr>
          <w:trHeight w:hRule="exact" w:val="300"/>
          <w:jc w:val="center"/>
        </w:trPr>
        <w:tc>
          <w:tcPr>
            <w:tcW w:w="588" w:type="dxa"/>
            <w:vMerge/>
            <w:tcBorders>
              <w:left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535"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left"/>
              <w:rPr>
                <w:rFonts w:ascii="宋体" w:hAnsi="宋体" w:cs="宋体"/>
                <w:color w:val="000000"/>
                <w:kern w:val="0"/>
                <w:sz w:val="18"/>
                <w:szCs w:val="18"/>
              </w:rPr>
            </w:pPr>
          </w:p>
        </w:tc>
        <w:tc>
          <w:tcPr>
            <w:tcW w:w="146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805" w:type="dxa"/>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1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62"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322"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r>
      <w:tr w:rsidR="0056600A" w:rsidTr="00577324">
        <w:trPr>
          <w:trHeight w:hRule="exact" w:val="300"/>
          <w:jc w:val="center"/>
        </w:trPr>
        <w:tc>
          <w:tcPr>
            <w:tcW w:w="588" w:type="dxa"/>
            <w:vMerge/>
            <w:tcBorders>
              <w:left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535"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left"/>
              <w:rPr>
                <w:rFonts w:ascii="宋体" w:hAnsi="宋体" w:cs="宋体"/>
                <w:color w:val="000000"/>
                <w:kern w:val="0"/>
                <w:sz w:val="18"/>
                <w:szCs w:val="18"/>
              </w:rPr>
            </w:pPr>
          </w:p>
        </w:tc>
        <w:tc>
          <w:tcPr>
            <w:tcW w:w="146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805" w:type="dxa"/>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1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62"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322"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r>
      <w:tr w:rsidR="0056600A" w:rsidTr="00577324">
        <w:trPr>
          <w:trHeight w:hRule="exact" w:val="300"/>
          <w:jc w:val="center"/>
        </w:trPr>
        <w:tc>
          <w:tcPr>
            <w:tcW w:w="588" w:type="dxa"/>
            <w:vMerge/>
            <w:tcBorders>
              <w:left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满意度</w:t>
            </w:r>
          </w:p>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112" w:type="dxa"/>
            <w:vMerge w:val="restart"/>
            <w:tcBorders>
              <w:top w:val="nil"/>
              <w:left w:val="single" w:sz="4" w:space="0" w:color="auto"/>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服务对象满意度指标</w:t>
            </w:r>
          </w:p>
        </w:tc>
        <w:tc>
          <w:tcPr>
            <w:tcW w:w="1535" w:type="dxa"/>
            <w:gridSpan w:val="2"/>
            <w:tcBorders>
              <w:top w:val="single" w:sz="4" w:space="0" w:color="auto"/>
              <w:left w:val="nil"/>
              <w:bottom w:val="single" w:sz="4" w:space="0" w:color="auto"/>
              <w:right w:val="single" w:sz="4" w:space="0" w:color="auto"/>
            </w:tcBorders>
            <w:vAlign w:val="center"/>
          </w:tcPr>
          <w:p w:rsidR="0056600A" w:rsidRDefault="009654F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群众满意度</w:t>
            </w:r>
          </w:p>
        </w:tc>
        <w:tc>
          <w:tcPr>
            <w:tcW w:w="1463" w:type="dxa"/>
            <w:gridSpan w:val="2"/>
            <w:tcBorders>
              <w:top w:val="nil"/>
              <w:left w:val="nil"/>
              <w:bottom w:val="single" w:sz="4" w:space="0" w:color="auto"/>
              <w:right w:val="single" w:sz="4" w:space="0" w:color="auto"/>
            </w:tcBorders>
            <w:vAlign w:val="center"/>
          </w:tcPr>
          <w:p w:rsidR="0056600A" w:rsidRDefault="009654FA">
            <w:pPr>
              <w:widowControl/>
              <w:spacing w:line="240" w:lineRule="exact"/>
              <w:jc w:val="center"/>
              <w:rPr>
                <w:rFonts w:ascii="宋体" w:hAnsi="宋体" w:cs="宋体"/>
                <w:kern w:val="0"/>
                <w:sz w:val="18"/>
                <w:szCs w:val="18"/>
              </w:rPr>
            </w:pPr>
            <w:r>
              <w:rPr>
                <w:rFonts w:ascii="宋体" w:hAnsi="宋体" w:cs="宋体" w:hint="eastAsia"/>
                <w:kern w:val="0"/>
                <w:sz w:val="18"/>
                <w:szCs w:val="18"/>
              </w:rPr>
              <w:t>满意</w:t>
            </w:r>
          </w:p>
        </w:tc>
        <w:tc>
          <w:tcPr>
            <w:tcW w:w="805" w:type="dxa"/>
            <w:tcBorders>
              <w:top w:val="nil"/>
              <w:left w:val="nil"/>
              <w:bottom w:val="single" w:sz="4" w:space="0" w:color="auto"/>
              <w:right w:val="single" w:sz="4" w:space="0" w:color="auto"/>
            </w:tcBorders>
            <w:vAlign w:val="center"/>
          </w:tcPr>
          <w:p w:rsidR="0056600A" w:rsidRDefault="009654FA">
            <w:pPr>
              <w:widowControl/>
              <w:spacing w:line="240" w:lineRule="exact"/>
              <w:jc w:val="center"/>
              <w:rPr>
                <w:rFonts w:ascii="宋体" w:hAnsi="宋体" w:cs="宋体"/>
                <w:kern w:val="0"/>
                <w:sz w:val="18"/>
                <w:szCs w:val="18"/>
              </w:rPr>
            </w:pPr>
            <w:r>
              <w:rPr>
                <w:rFonts w:ascii="宋体" w:hAnsi="宋体" w:cs="宋体" w:hint="eastAsia"/>
                <w:kern w:val="0"/>
                <w:sz w:val="18"/>
                <w:szCs w:val="18"/>
              </w:rPr>
              <w:t>满意</w:t>
            </w:r>
          </w:p>
        </w:tc>
        <w:tc>
          <w:tcPr>
            <w:tcW w:w="613" w:type="dxa"/>
            <w:gridSpan w:val="2"/>
            <w:tcBorders>
              <w:top w:val="nil"/>
              <w:left w:val="nil"/>
              <w:bottom w:val="single" w:sz="4" w:space="0" w:color="auto"/>
              <w:right w:val="single" w:sz="4" w:space="0" w:color="auto"/>
            </w:tcBorders>
            <w:vAlign w:val="center"/>
          </w:tcPr>
          <w:p w:rsidR="0056600A" w:rsidRDefault="009654FA">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662" w:type="dxa"/>
            <w:gridSpan w:val="2"/>
            <w:tcBorders>
              <w:top w:val="nil"/>
              <w:left w:val="nil"/>
              <w:bottom w:val="single" w:sz="4" w:space="0" w:color="auto"/>
              <w:right w:val="single" w:sz="4" w:space="0" w:color="auto"/>
            </w:tcBorders>
            <w:vAlign w:val="center"/>
          </w:tcPr>
          <w:p w:rsidR="0056600A" w:rsidRDefault="006A2D4C">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322"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r>
      <w:tr w:rsidR="0056600A" w:rsidTr="00577324">
        <w:trPr>
          <w:trHeight w:hRule="exact" w:val="300"/>
          <w:jc w:val="center"/>
        </w:trPr>
        <w:tc>
          <w:tcPr>
            <w:tcW w:w="588" w:type="dxa"/>
            <w:vMerge/>
            <w:tcBorders>
              <w:left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980" w:type="dxa"/>
            <w:vMerge/>
            <w:tcBorders>
              <w:left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535"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left"/>
              <w:rPr>
                <w:rFonts w:ascii="宋体" w:hAnsi="宋体" w:cs="宋体"/>
                <w:color w:val="000000"/>
                <w:kern w:val="0"/>
                <w:sz w:val="18"/>
                <w:szCs w:val="18"/>
              </w:rPr>
            </w:pPr>
          </w:p>
        </w:tc>
        <w:tc>
          <w:tcPr>
            <w:tcW w:w="146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805" w:type="dxa"/>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1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62"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322"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r>
      <w:tr w:rsidR="0056600A" w:rsidTr="00577324">
        <w:trPr>
          <w:trHeight w:hRule="exact" w:val="300"/>
          <w:jc w:val="center"/>
        </w:trPr>
        <w:tc>
          <w:tcPr>
            <w:tcW w:w="588" w:type="dxa"/>
            <w:vMerge/>
            <w:tcBorders>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980" w:type="dxa"/>
            <w:vMerge/>
            <w:tcBorders>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535" w:type="dxa"/>
            <w:gridSpan w:val="2"/>
            <w:tcBorders>
              <w:top w:val="single" w:sz="4" w:space="0" w:color="auto"/>
              <w:left w:val="nil"/>
              <w:bottom w:val="single" w:sz="4" w:space="0" w:color="auto"/>
              <w:right w:val="single" w:sz="4" w:space="0" w:color="auto"/>
            </w:tcBorders>
            <w:vAlign w:val="center"/>
          </w:tcPr>
          <w:p w:rsidR="0056600A" w:rsidRDefault="005A2258">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46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805" w:type="dxa"/>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1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62"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322"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r>
      <w:tr w:rsidR="0056600A" w:rsidTr="00577324">
        <w:trPr>
          <w:trHeight w:hRule="exact" w:val="300"/>
          <w:jc w:val="center"/>
        </w:trPr>
        <w:tc>
          <w:tcPr>
            <w:tcW w:w="6483" w:type="dxa"/>
            <w:gridSpan w:val="8"/>
            <w:tcBorders>
              <w:top w:val="single" w:sz="4" w:space="0" w:color="auto"/>
              <w:left w:val="single" w:sz="4" w:space="0" w:color="auto"/>
              <w:bottom w:val="single" w:sz="4" w:space="0" w:color="auto"/>
              <w:right w:val="single" w:sz="4" w:space="0" w:color="auto"/>
            </w:tcBorders>
            <w:vAlign w:val="center"/>
          </w:tcPr>
          <w:p w:rsidR="0056600A" w:rsidRDefault="005A2258">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总分</w:t>
            </w:r>
          </w:p>
        </w:tc>
        <w:tc>
          <w:tcPr>
            <w:tcW w:w="613" w:type="dxa"/>
            <w:gridSpan w:val="2"/>
            <w:tcBorders>
              <w:top w:val="nil"/>
              <w:left w:val="nil"/>
              <w:bottom w:val="single" w:sz="4" w:space="0" w:color="auto"/>
              <w:right w:val="single" w:sz="4" w:space="0" w:color="auto"/>
            </w:tcBorders>
            <w:vAlign w:val="center"/>
          </w:tcPr>
          <w:p w:rsidR="0056600A" w:rsidRDefault="005A2258">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662" w:type="dxa"/>
            <w:gridSpan w:val="2"/>
            <w:tcBorders>
              <w:top w:val="nil"/>
              <w:left w:val="nil"/>
              <w:bottom w:val="single" w:sz="4" w:space="0" w:color="auto"/>
              <w:right w:val="single" w:sz="4" w:space="0" w:color="auto"/>
            </w:tcBorders>
            <w:vAlign w:val="center"/>
          </w:tcPr>
          <w:p w:rsidR="0056600A" w:rsidRDefault="006A2D4C">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1322"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r>
    </w:tbl>
    <w:p w:rsidR="0056600A" w:rsidRDefault="0056600A"/>
    <w:sectPr w:rsidR="0056600A" w:rsidSect="0056600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6C9E" w:rsidRDefault="00236C9E" w:rsidP="004140F8">
      <w:r>
        <w:separator/>
      </w:r>
    </w:p>
  </w:endnote>
  <w:endnote w:type="continuationSeparator" w:id="0">
    <w:p w:rsidR="00236C9E" w:rsidRDefault="00236C9E" w:rsidP="004140F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6C9E" w:rsidRDefault="00236C9E" w:rsidP="004140F8">
      <w:r>
        <w:separator/>
      </w:r>
    </w:p>
  </w:footnote>
  <w:footnote w:type="continuationSeparator" w:id="0">
    <w:p w:rsidR="00236C9E" w:rsidRDefault="00236C9E" w:rsidP="004140F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68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6600A"/>
    <w:rsid w:val="00024721"/>
    <w:rsid w:val="00090139"/>
    <w:rsid w:val="000E130A"/>
    <w:rsid w:val="000E21B8"/>
    <w:rsid w:val="000F21A8"/>
    <w:rsid w:val="00196A61"/>
    <w:rsid w:val="002329DE"/>
    <w:rsid w:val="00236C9E"/>
    <w:rsid w:val="00310838"/>
    <w:rsid w:val="00334871"/>
    <w:rsid w:val="00341199"/>
    <w:rsid w:val="0038425F"/>
    <w:rsid w:val="00404A39"/>
    <w:rsid w:val="004140F8"/>
    <w:rsid w:val="004353EE"/>
    <w:rsid w:val="0046295A"/>
    <w:rsid w:val="004A13C0"/>
    <w:rsid w:val="004C5C98"/>
    <w:rsid w:val="004D5A48"/>
    <w:rsid w:val="00505B00"/>
    <w:rsid w:val="00525410"/>
    <w:rsid w:val="0056600A"/>
    <w:rsid w:val="00577324"/>
    <w:rsid w:val="005A2258"/>
    <w:rsid w:val="005C0532"/>
    <w:rsid w:val="005D778D"/>
    <w:rsid w:val="006A2D4C"/>
    <w:rsid w:val="00760756"/>
    <w:rsid w:val="00793C40"/>
    <w:rsid w:val="007B560C"/>
    <w:rsid w:val="007C1C1B"/>
    <w:rsid w:val="008C108B"/>
    <w:rsid w:val="008C51BE"/>
    <w:rsid w:val="008E7AF7"/>
    <w:rsid w:val="0091195A"/>
    <w:rsid w:val="009126B7"/>
    <w:rsid w:val="009654FA"/>
    <w:rsid w:val="009A1E57"/>
    <w:rsid w:val="009B6694"/>
    <w:rsid w:val="00B50360"/>
    <w:rsid w:val="00B93693"/>
    <w:rsid w:val="00C2698D"/>
    <w:rsid w:val="00D07ADE"/>
    <w:rsid w:val="00D64E91"/>
    <w:rsid w:val="00D879E9"/>
    <w:rsid w:val="00D94516"/>
    <w:rsid w:val="00DC5DA9"/>
    <w:rsid w:val="00DF6AE1"/>
    <w:rsid w:val="00EA1418"/>
    <w:rsid w:val="00FA5B35"/>
    <w:rsid w:val="31721A4C"/>
    <w:rsid w:val="47881287"/>
    <w:rsid w:val="724E5AE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6600A"/>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4140F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4140F8"/>
    <w:rPr>
      <w:rFonts w:ascii="Times New Roman" w:hAnsi="Times New Roman"/>
      <w:kern w:val="2"/>
      <w:sz w:val="18"/>
      <w:szCs w:val="18"/>
    </w:rPr>
  </w:style>
  <w:style w:type="paragraph" w:styleId="a4">
    <w:name w:val="footer"/>
    <w:basedOn w:val="a"/>
    <w:link w:val="Char0"/>
    <w:rsid w:val="004140F8"/>
    <w:pPr>
      <w:tabs>
        <w:tab w:val="center" w:pos="4153"/>
        <w:tab w:val="right" w:pos="8306"/>
      </w:tabs>
      <w:snapToGrid w:val="0"/>
      <w:jc w:val="left"/>
    </w:pPr>
    <w:rPr>
      <w:sz w:val="18"/>
      <w:szCs w:val="18"/>
    </w:rPr>
  </w:style>
  <w:style w:type="character" w:customStyle="1" w:styleId="Char0">
    <w:name w:val="页脚 Char"/>
    <w:basedOn w:val="a0"/>
    <w:link w:val="a4"/>
    <w:rsid w:val="004140F8"/>
    <w:rPr>
      <w:rFonts w:ascii="Times New Roman" w:hAnsi="Times New Roman"/>
      <w:kern w:val="2"/>
      <w:sz w:val="18"/>
      <w:szCs w:val="18"/>
    </w:rPr>
  </w:style>
</w:styles>
</file>

<file path=word/webSettings.xml><?xml version="1.0" encoding="utf-8"?>
<w:webSettings xmlns:r="http://schemas.openxmlformats.org/officeDocument/2006/relationships" xmlns:w="http://schemas.openxmlformats.org/wordprocessingml/2006/main">
  <w:divs>
    <w:div w:id="19336582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3</Pages>
  <Words>264</Words>
  <Characters>1510</Characters>
  <Application>Microsoft Office Word</Application>
  <DocSecurity>0</DocSecurity>
  <Lines>12</Lines>
  <Paragraphs>3</Paragraphs>
  <ScaleCrop>false</ScaleCrop>
  <Company/>
  <LinksUpToDate>false</LinksUpToDate>
  <CharactersWithSpaces>1771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9</cp:revision>
  <dcterms:created xsi:type="dcterms:W3CDTF">2022-01-19T01:17:00Z</dcterms:created>
  <dcterms:modified xsi:type="dcterms:W3CDTF">2022-02-28T06:59:00Z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