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892BB" w14:textId="77777777" w:rsidR="001429C5" w:rsidRDefault="001429C5" w:rsidP="001429C5">
      <w:pPr>
        <w:spacing w:line="300" w:lineRule="exact"/>
        <w:rPr>
          <w:rFonts w:ascii="黑体" w:eastAsia="黑体" w:hAnsi="黑体"/>
          <w:sz w:val="32"/>
          <w:szCs w:val="32"/>
        </w:rPr>
      </w:pPr>
      <w:r>
        <w:rPr>
          <w:rFonts w:ascii="黑体" w:eastAsia="黑体" w:hAnsi="黑体" w:hint="eastAsia"/>
          <w:sz w:val="32"/>
          <w:szCs w:val="32"/>
        </w:rPr>
        <w:t>附件1</w:t>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1429C5" w14:paraId="2C2B4AE5" w14:textId="77777777" w:rsidTr="006E60DB">
        <w:trPr>
          <w:trHeight w:hRule="exact" w:val="454"/>
          <w:jc w:val="center"/>
        </w:trPr>
        <w:tc>
          <w:tcPr>
            <w:tcW w:w="9080" w:type="dxa"/>
            <w:gridSpan w:val="14"/>
            <w:tcBorders>
              <w:top w:val="nil"/>
              <w:left w:val="nil"/>
              <w:bottom w:val="nil"/>
              <w:right w:val="nil"/>
            </w:tcBorders>
            <w:vAlign w:val="center"/>
          </w:tcPr>
          <w:p w14:paraId="2601BFE4" w14:textId="77777777" w:rsidR="001429C5" w:rsidRDefault="001429C5" w:rsidP="006E60D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1429C5" w14:paraId="55685B1F" w14:textId="77777777" w:rsidTr="006E60DB">
        <w:trPr>
          <w:trHeight w:val="201"/>
          <w:jc w:val="center"/>
        </w:trPr>
        <w:tc>
          <w:tcPr>
            <w:tcW w:w="9080" w:type="dxa"/>
            <w:gridSpan w:val="14"/>
            <w:tcBorders>
              <w:top w:val="nil"/>
              <w:left w:val="nil"/>
              <w:bottom w:val="nil"/>
              <w:right w:val="nil"/>
            </w:tcBorders>
          </w:tcPr>
          <w:p w14:paraId="13E50E75" w14:textId="77777777" w:rsidR="001429C5" w:rsidRDefault="001429C5" w:rsidP="006E60DB">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2021</w:t>
            </w:r>
            <w:r>
              <w:rPr>
                <w:rFonts w:ascii="宋体" w:hAnsi="宋体" w:cs="宋体" w:hint="eastAsia"/>
                <w:kern w:val="0"/>
                <w:sz w:val="22"/>
                <w:szCs w:val="22"/>
              </w:rPr>
              <w:t>年度）</w:t>
            </w:r>
          </w:p>
        </w:tc>
      </w:tr>
      <w:tr w:rsidR="001429C5" w14:paraId="6982263D" w14:textId="77777777" w:rsidTr="006E60DB">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1F7C8C14"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0816B09D"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办公费</w:t>
            </w:r>
          </w:p>
        </w:tc>
      </w:tr>
      <w:tr w:rsidR="001429C5" w14:paraId="2B5D7E7D" w14:textId="77777777" w:rsidTr="006E60DB">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101DCA2"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7F7A10F5" w14:textId="77777777" w:rsidR="001429C5" w:rsidRDefault="001429C5" w:rsidP="006E60DB">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08E98C9B"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2C3C4B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1429C5" w14:paraId="6FFB9440" w14:textId="77777777" w:rsidTr="006E60DB">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3CCA402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360AFDBE" w14:textId="77777777" w:rsidR="001429C5" w:rsidRDefault="001429C5" w:rsidP="006E60DB">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5EB52E00"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67B296E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4953309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177D1968"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354475DC"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1E6A52EA"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1429C5" w14:paraId="650CB4C0" w14:textId="77777777" w:rsidTr="006E60D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17352C3" w14:textId="77777777" w:rsidR="001429C5" w:rsidRDefault="001429C5" w:rsidP="006E60DB">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03AD1E3" w14:textId="77777777" w:rsidR="001429C5" w:rsidRDefault="001429C5" w:rsidP="006E60DB">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4B92E38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6.3</w:t>
            </w:r>
          </w:p>
        </w:tc>
        <w:tc>
          <w:tcPr>
            <w:tcW w:w="1134" w:type="dxa"/>
            <w:gridSpan w:val="2"/>
            <w:tcBorders>
              <w:top w:val="nil"/>
              <w:left w:val="nil"/>
              <w:bottom w:val="single" w:sz="4" w:space="0" w:color="auto"/>
              <w:right w:val="single" w:sz="4" w:space="0" w:color="auto"/>
            </w:tcBorders>
            <w:vAlign w:val="center"/>
          </w:tcPr>
          <w:p w14:paraId="5D2EB73C"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6.3</w:t>
            </w:r>
          </w:p>
        </w:tc>
        <w:tc>
          <w:tcPr>
            <w:tcW w:w="1134" w:type="dxa"/>
            <w:gridSpan w:val="2"/>
            <w:tcBorders>
              <w:top w:val="nil"/>
              <w:left w:val="nil"/>
              <w:bottom w:val="single" w:sz="4" w:space="0" w:color="auto"/>
              <w:right w:val="single" w:sz="4" w:space="0" w:color="auto"/>
            </w:tcBorders>
            <w:vAlign w:val="center"/>
          </w:tcPr>
          <w:p w14:paraId="64385DCC"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1.68</w:t>
            </w:r>
          </w:p>
        </w:tc>
        <w:tc>
          <w:tcPr>
            <w:tcW w:w="709" w:type="dxa"/>
            <w:gridSpan w:val="2"/>
            <w:tcBorders>
              <w:top w:val="nil"/>
              <w:left w:val="nil"/>
              <w:bottom w:val="single" w:sz="4" w:space="0" w:color="auto"/>
              <w:right w:val="single" w:sz="4" w:space="0" w:color="auto"/>
            </w:tcBorders>
            <w:vAlign w:val="center"/>
          </w:tcPr>
          <w:p w14:paraId="6173559E"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20A8679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26.72</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7799DEFE"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3</w:t>
            </w:r>
          </w:p>
        </w:tc>
      </w:tr>
      <w:tr w:rsidR="001429C5" w14:paraId="35AA7F50" w14:textId="77777777" w:rsidTr="006E60D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337F1AF8" w14:textId="77777777" w:rsidR="001429C5" w:rsidRDefault="001429C5" w:rsidP="006E60DB">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E3A612E"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10AEE753"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6.3</w:t>
            </w:r>
          </w:p>
        </w:tc>
        <w:tc>
          <w:tcPr>
            <w:tcW w:w="1134" w:type="dxa"/>
            <w:gridSpan w:val="2"/>
            <w:tcBorders>
              <w:top w:val="nil"/>
              <w:left w:val="nil"/>
              <w:bottom w:val="single" w:sz="4" w:space="0" w:color="auto"/>
              <w:right w:val="single" w:sz="4" w:space="0" w:color="auto"/>
            </w:tcBorders>
            <w:vAlign w:val="center"/>
          </w:tcPr>
          <w:p w14:paraId="20ED04D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6.3</w:t>
            </w:r>
          </w:p>
        </w:tc>
        <w:tc>
          <w:tcPr>
            <w:tcW w:w="1134" w:type="dxa"/>
            <w:gridSpan w:val="2"/>
            <w:tcBorders>
              <w:top w:val="nil"/>
              <w:left w:val="nil"/>
              <w:bottom w:val="single" w:sz="4" w:space="0" w:color="auto"/>
              <w:right w:val="single" w:sz="4" w:space="0" w:color="auto"/>
            </w:tcBorders>
            <w:vAlign w:val="center"/>
          </w:tcPr>
          <w:p w14:paraId="3FDE791A"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1.68</w:t>
            </w:r>
          </w:p>
        </w:tc>
        <w:tc>
          <w:tcPr>
            <w:tcW w:w="709" w:type="dxa"/>
            <w:gridSpan w:val="2"/>
            <w:tcBorders>
              <w:top w:val="nil"/>
              <w:left w:val="nil"/>
              <w:bottom w:val="single" w:sz="4" w:space="0" w:color="auto"/>
              <w:right w:val="single" w:sz="4" w:space="0" w:color="auto"/>
            </w:tcBorders>
            <w:vAlign w:val="center"/>
          </w:tcPr>
          <w:p w14:paraId="54D8B69B"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18E2422F" w14:textId="5D7B32EC" w:rsidR="001429C5" w:rsidRDefault="00E0293D" w:rsidP="006E60DB">
            <w:pPr>
              <w:widowControl/>
              <w:spacing w:line="240" w:lineRule="exact"/>
              <w:jc w:val="center"/>
              <w:rPr>
                <w:rFonts w:ascii="宋体" w:hAnsi="宋体" w:cs="宋体"/>
                <w:kern w:val="0"/>
                <w:sz w:val="18"/>
                <w:szCs w:val="18"/>
              </w:rPr>
            </w:pPr>
            <w:r>
              <w:rPr>
                <w:rFonts w:ascii="宋体" w:hAnsi="宋体" w:cs="宋体"/>
                <w:kern w:val="0"/>
                <w:sz w:val="18"/>
                <w:szCs w:val="18"/>
              </w:rPr>
              <w:t>26.72</w:t>
            </w:r>
            <w:r>
              <w:rPr>
                <w:rFonts w:ascii="宋体" w:hAnsi="宋体" w:cs="宋体" w:hint="eastAsia"/>
                <w:kern w:val="0"/>
                <w:sz w:val="18"/>
                <w:szCs w:val="18"/>
              </w:rPr>
              <w:t>%</w:t>
            </w:r>
            <w:bookmarkStart w:id="0" w:name="_GoBack"/>
            <w:bookmarkEnd w:id="0"/>
          </w:p>
        </w:tc>
        <w:tc>
          <w:tcPr>
            <w:tcW w:w="708" w:type="dxa"/>
            <w:tcBorders>
              <w:top w:val="nil"/>
              <w:left w:val="nil"/>
              <w:bottom w:val="single" w:sz="4" w:space="0" w:color="auto"/>
              <w:right w:val="single" w:sz="4" w:space="0" w:color="auto"/>
            </w:tcBorders>
            <w:vAlign w:val="center"/>
          </w:tcPr>
          <w:p w14:paraId="3B11D1CD"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429C5" w14:paraId="6265FEBD" w14:textId="77777777" w:rsidTr="006E60D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8E2F1BB" w14:textId="77777777" w:rsidR="001429C5" w:rsidRDefault="001429C5" w:rsidP="006E60DB">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56092A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44E8382A"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BBF6F03"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A129212"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557A770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6364EF8"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7C8055BC"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429C5" w14:paraId="6E557263" w14:textId="77777777" w:rsidTr="006E60D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DEA72A5" w14:textId="77777777" w:rsidR="001429C5" w:rsidRDefault="001429C5" w:rsidP="006E60DB">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63D29EA"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137DC728"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B4E188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E0EF7E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7F4A7B50"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769B70D"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5DA06BD3"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429C5" w14:paraId="42C8DDED" w14:textId="77777777" w:rsidTr="006E60DB">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5F124004"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5A2EC3A0"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4F13B9B9"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1429C5" w14:paraId="25B21C3E" w14:textId="77777777" w:rsidTr="006E60DB">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2EF6A045" w14:textId="77777777" w:rsidR="001429C5" w:rsidRDefault="001429C5" w:rsidP="006E60DB">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466F425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保障机关日常办公支出</w:t>
            </w:r>
          </w:p>
        </w:tc>
        <w:tc>
          <w:tcPr>
            <w:tcW w:w="3402" w:type="dxa"/>
            <w:gridSpan w:val="7"/>
            <w:tcBorders>
              <w:top w:val="single" w:sz="4" w:space="0" w:color="auto"/>
              <w:left w:val="nil"/>
              <w:bottom w:val="single" w:sz="4" w:space="0" w:color="auto"/>
              <w:right w:val="single" w:sz="4" w:space="0" w:color="auto"/>
            </w:tcBorders>
            <w:vAlign w:val="center"/>
          </w:tcPr>
          <w:p w14:paraId="3551FF0B" w14:textId="3F88E0F1" w:rsidR="001429C5" w:rsidRDefault="001429C5" w:rsidP="005644C3">
            <w:pPr>
              <w:widowControl/>
              <w:spacing w:line="240" w:lineRule="exact"/>
              <w:jc w:val="center"/>
              <w:rPr>
                <w:rFonts w:ascii="宋体" w:hAnsi="宋体" w:cs="宋体"/>
                <w:kern w:val="0"/>
                <w:sz w:val="18"/>
                <w:szCs w:val="18"/>
              </w:rPr>
            </w:pPr>
            <w:r>
              <w:rPr>
                <w:rFonts w:ascii="宋体" w:hAnsi="宋体" w:cs="宋体" w:hint="eastAsia"/>
                <w:kern w:val="0"/>
                <w:sz w:val="18"/>
                <w:szCs w:val="18"/>
              </w:rPr>
              <w:t>较好的完成了机关办公保障工作</w:t>
            </w:r>
          </w:p>
        </w:tc>
      </w:tr>
      <w:tr w:rsidR="001429C5" w14:paraId="70B132BF" w14:textId="77777777" w:rsidTr="006E60DB">
        <w:trPr>
          <w:trHeight w:hRule="exact" w:val="533"/>
          <w:jc w:val="center"/>
        </w:trPr>
        <w:tc>
          <w:tcPr>
            <w:tcW w:w="588" w:type="dxa"/>
            <w:vMerge w:val="restart"/>
            <w:tcBorders>
              <w:top w:val="nil"/>
              <w:left w:val="single" w:sz="4" w:space="0" w:color="auto"/>
              <w:right w:val="single" w:sz="4" w:space="0" w:color="auto"/>
            </w:tcBorders>
            <w:vAlign w:val="center"/>
          </w:tcPr>
          <w:p w14:paraId="3CF248CC"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35DF7E85"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5A0587E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213CD0F0"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35285D5B"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6892418D"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4DE9A1BA"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16EE3ECE"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4CEC1D55"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192E1E12"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19446A5D"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1429C5" w14:paraId="508CC16C" w14:textId="77777777" w:rsidTr="006E60DB">
        <w:trPr>
          <w:trHeight w:hRule="exact" w:val="300"/>
          <w:jc w:val="center"/>
        </w:trPr>
        <w:tc>
          <w:tcPr>
            <w:tcW w:w="588" w:type="dxa"/>
            <w:vMerge/>
            <w:tcBorders>
              <w:left w:val="single" w:sz="4" w:space="0" w:color="auto"/>
              <w:right w:val="single" w:sz="4" w:space="0" w:color="auto"/>
            </w:tcBorders>
            <w:vAlign w:val="center"/>
          </w:tcPr>
          <w:p w14:paraId="58F4B5BB" w14:textId="77777777" w:rsidR="001429C5" w:rsidRDefault="001429C5" w:rsidP="006E60DB">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3EECB9CD"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1AA0B269"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21E91DD2"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14:paraId="0729B332"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kern w:val="0"/>
                <w:sz w:val="18"/>
                <w:szCs w:val="18"/>
              </w:rPr>
              <w:t>6</w:t>
            </w:r>
            <w:r>
              <w:rPr>
                <w:rFonts w:ascii="宋体" w:hAnsi="宋体" w:cs="宋体" w:hint="eastAsia"/>
                <w:kern w:val="0"/>
                <w:sz w:val="18"/>
                <w:szCs w:val="18"/>
              </w:rPr>
              <w:t>万</w:t>
            </w:r>
          </w:p>
        </w:tc>
        <w:tc>
          <w:tcPr>
            <w:tcW w:w="851" w:type="dxa"/>
            <w:tcBorders>
              <w:top w:val="nil"/>
              <w:left w:val="nil"/>
              <w:bottom w:val="single" w:sz="4" w:space="0" w:color="auto"/>
              <w:right w:val="single" w:sz="4" w:space="0" w:color="auto"/>
            </w:tcBorders>
            <w:vAlign w:val="center"/>
          </w:tcPr>
          <w:p w14:paraId="65CC3797"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1.68</w:t>
            </w:r>
          </w:p>
        </w:tc>
        <w:tc>
          <w:tcPr>
            <w:tcW w:w="567" w:type="dxa"/>
            <w:gridSpan w:val="2"/>
            <w:tcBorders>
              <w:top w:val="nil"/>
              <w:left w:val="nil"/>
              <w:bottom w:val="single" w:sz="4" w:space="0" w:color="auto"/>
              <w:right w:val="single" w:sz="4" w:space="0" w:color="auto"/>
            </w:tcBorders>
            <w:vAlign w:val="center"/>
          </w:tcPr>
          <w:p w14:paraId="667D7F0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7804F2B"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06A13F8" w14:textId="77777777" w:rsidR="001429C5" w:rsidRDefault="001429C5" w:rsidP="006E60DB">
            <w:pPr>
              <w:widowControl/>
              <w:spacing w:line="240" w:lineRule="exact"/>
              <w:jc w:val="center"/>
              <w:rPr>
                <w:rFonts w:ascii="宋体" w:hAnsi="宋体" w:cs="宋体"/>
                <w:kern w:val="0"/>
                <w:sz w:val="18"/>
                <w:szCs w:val="18"/>
              </w:rPr>
            </w:pPr>
          </w:p>
        </w:tc>
      </w:tr>
      <w:tr w:rsidR="001429C5" w14:paraId="2B39E677" w14:textId="77777777" w:rsidTr="006E60DB">
        <w:trPr>
          <w:trHeight w:hRule="exact" w:val="300"/>
          <w:jc w:val="center"/>
        </w:trPr>
        <w:tc>
          <w:tcPr>
            <w:tcW w:w="588" w:type="dxa"/>
            <w:vMerge/>
            <w:tcBorders>
              <w:left w:val="single" w:sz="4" w:space="0" w:color="auto"/>
              <w:right w:val="single" w:sz="4" w:space="0" w:color="auto"/>
            </w:tcBorders>
            <w:vAlign w:val="center"/>
          </w:tcPr>
          <w:p w14:paraId="42E52C25"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CDB4E19"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44FF9F0"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B343264"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C7E2E1A"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FBB5404"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092FC9D"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1F1E0BC"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7477400" w14:textId="77777777" w:rsidR="001429C5" w:rsidRDefault="001429C5" w:rsidP="006E60DB">
            <w:pPr>
              <w:widowControl/>
              <w:spacing w:line="240" w:lineRule="exact"/>
              <w:jc w:val="center"/>
              <w:rPr>
                <w:rFonts w:ascii="宋体" w:hAnsi="宋体" w:cs="宋体"/>
                <w:kern w:val="0"/>
                <w:sz w:val="18"/>
                <w:szCs w:val="18"/>
              </w:rPr>
            </w:pPr>
          </w:p>
        </w:tc>
      </w:tr>
      <w:tr w:rsidR="001429C5" w14:paraId="4573031B" w14:textId="77777777" w:rsidTr="006E60DB">
        <w:trPr>
          <w:trHeight w:hRule="exact" w:val="300"/>
          <w:jc w:val="center"/>
        </w:trPr>
        <w:tc>
          <w:tcPr>
            <w:tcW w:w="588" w:type="dxa"/>
            <w:vMerge/>
            <w:tcBorders>
              <w:left w:val="single" w:sz="4" w:space="0" w:color="auto"/>
              <w:right w:val="single" w:sz="4" w:space="0" w:color="auto"/>
            </w:tcBorders>
            <w:vAlign w:val="center"/>
          </w:tcPr>
          <w:p w14:paraId="674B1B20"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75C87CC"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3D26989"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A279118"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5AF64E3D"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624520D"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A6C9909"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337BFB8"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CC2BA54" w14:textId="77777777" w:rsidR="001429C5" w:rsidRDefault="001429C5" w:rsidP="006E60DB">
            <w:pPr>
              <w:widowControl/>
              <w:spacing w:line="240" w:lineRule="exact"/>
              <w:jc w:val="center"/>
              <w:rPr>
                <w:rFonts w:ascii="宋体" w:hAnsi="宋体" w:cs="宋体"/>
                <w:kern w:val="0"/>
                <w:sz w:val="18"/>
                <w:szCs w:val="18"/>
              </w:rPr>
            </w:pPr>
          </w:p>
        </w:tc>
      </w:tr>
      <w:tr w:rsidR="001429C5" w14:paraId="7F151D38" w14:textId="77777777" w:rsidTr="006E60DB">
        <w:trPr>
          <w:trHeight w:hRule="exact" w:val="300"/>
          <w:jc w:val="center"/>
        </w:trPr>
        <w:tc>
          <w:tcPr>
            <w:tcW w:w="588" w:type="dxa"/>
            <w:vMerge/>
            <w:tcBorders>
              <w:left w:val="single" w:sz="4" w:space="0" w:color="auto"/>
              <w:right w:val="single" w:sz="4" w:space="0" w:color="auto"/>
            </w:tcBorders>
            <w:vAlign w:val="center"/>
          </w:tcPr>
          <w:p w14:paraId="684AED6F"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D83B83B"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13F8167"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5C5441AE"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850" w:type="dxa"/>
            <w:tcBorders>
              <w:top w:val="nil"/>
              <w:left w:val="nil"/>
              <w:bottom w:val="single" w:sz="4" w:space="0" w:color="auto"/>
              <w:right w:val="single" w:sz="4" w:space="0" w:color="auto"/>
            </w:tcBorders>
            <w:vAlign w:val="center"/>
          </w:tcPr>
          <w:p w14:paraId="2768945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720EB4AD"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3936351A"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FA001A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686B7FDD" w14:textId="77777777" w:rsidR="001429C5" w:rsidRDefault="001429C5" w:rsidP="006E60DB">
            <w:pPr>
              <w:widowControl/>
              <w:spacing w:line="240" w:lineRule="exact"/>
              <w:jc w:val="center"/>
              <w:rPr>
                <w:rFonts w:ascii="宋体" w:hAnsi="宋体" w:cs="宋体"/>
                <w:kern w:val="0"/>
                <w:sz w:val="18"/>
                <w:szCs w:val="18"/>
              </w:rPr>
            </w:pPr>
          </w:p>
        </w:tc>
      </w:tr>
      <w:tr w:rsidR="001429C5" w14:paraId="4CF4D756" w14:textId="77777777" w:rsidTr="006E60DB">
        <w:trPr>
          <w:trHeight w:hRule="exact" w:val="300"/>
          <w:jc w:val="center"/>
        </w:trPr>
        <w:tc>
          <w:tcPr>
            <w:tcW w:w="588" w:type="dxa"/>
            <w:vMerge/>
            <w:tcBorders>
              <w:left w:val="single" w:sz="4" w:space="0" w:color="auto"/>
              <w:right w:val="single" w:sz="4" w:space="0" w:color="auto"/>
            </w:tcBorders>
            <w:vAlign w:val="center"/>
          </w:tcPr>
          <w:p w14:paraId="680EE8AC"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F010DF1"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68088E8"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C10E228"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EC0E302"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8D1B2B2"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C130F4"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7FD5C3"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0385A81" w14:textId="77777777" w:rsidR="001429C5" w:rsidRDefault="001429C5" w:rsidP="006E60DB">
            <w:pPr>
              <w:widowControl/>
              <w:spacing w:line="240" w:lineRule="exact"/>
              <w:jc w:val="center"/>
              <w:rPr>
                <w:rFonts w:ascii="宋体" w:hAnsi="宋体" w:cs="宋体"/>
                <w:kern w:val="0"/>
                <w:sz w:val="18"/>
                <w:szCs w:val="18"/>
              </w:rPr>
            </w:pPr>
          </w:p>
        </w:tc>
      </w:tr>
      <w:tr w:rsidR="001429C5" w14:paraId="512BDAF9" w14:textId="77777777" w:rsidTr="006E60DB">
        <w:trPr>
          <w:trHeight w:hRule="exact" w:val="300"/>
          <w:jc w:val="center"/>
        </w:trPr>
        <w:tc>
          <w:tcPr>
            <w:tcW w:w="588" w:type="dxa"/>
            <w:vMerge/>
            <w:tcBorders>
              <w:left w:val="single" w:sz="4" w:space="0" w:color="auto"/>
              <w:right w:val="single" w:sz="4" w:space="0" w:color="auto"/>
            </w:tcBorders>
            <w:vAlign w:val="center"/>
          </w:tcPr>
          <w:p w14:paraId="67F5DB3A"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DE829DE"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E9B15C5"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E9F0488"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057D8058"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AB16684"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2B6B8C9"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6DBC0E5"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7841523" w14:textId="77777777" w:rsidR="001429C5" w:rsidRDefault="001429C5" w:rsidP="006E60DB">
            <w:pPr>
              <w:widowControl/>
              <w:spacing w:line="240" w:lineRule="exact"/>
              <w:jc w:val="center"/>
              <w:rPr>
                <w:rFonts w:ascii="宋体" w:hAnsi="宋体" w:cs="宋体"/>
                <w:kern w:val="0"/>
                <w:sz w:val="18"/>
                <w:szCs w:val="18"/>
              </w:rPr>
            </w:pPr>
          </w:p>
        </w:tc>
      </w:tr>
      <w:tr w:rsidR="001429C5" w14:paraId="6ADF83B9" w14:textId="77777777" w:rsidTr="006E60DB">
        <w:trPr>
          <w:trHeight w:hRule="exact" w:val="300"/>
          <w:jc w:val="center"/>
        </w:trPr>
        <w:tc>
          <w:tcPr>
            <w:tcW w:w="588" w:type="dxa"/>
            <w:vMerge/>
            <w:tcBorders>
              <w:left w:val="single" w:sz="4" w:space="0" w:color="auto"/>
              <w:right w:val="single" w:sz="4" w:space="0" w:color="auto"/>
            </w:tcBorders>
            <w:vAlign w:val="center"/>
          </w:tcPr>
          <w:p w14:paraId="1A7C5495"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EC58E9A"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BFC85CE"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51A62433"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850" w:type="dxa"/>
            <w:tcBorders>
              <w:top w:val="nil"/>
              <w:left w:val="nil"/>
              <w:bottom w:val="single" w:sz="4" w:space="0" w:color="auto"/>
              <w:right w:val="single" w:sz="4" w:space="0" w:color="auto"/>
            </w:tcBorders>
            <w:vAlign w:val="center"/>
          </w:tcPr>
          <w:p w14:paraId="6DC795D0"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1CCB2BE0"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395EE5A6"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089CF0C4"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07CD526B" w14:textId="77777777" w:rsidR="001429C5" w:rsidRDefault="001429C5" w:rsidP="006E60DB">
            <w:pPr>
              <w:widowControl/>
              <w:spacing w:line="240" w:lineRule="exact"/>
              <w:jc w:val="center"/>
              <w:rPr>
                <w:rFonts w:ascii="宋体" w:hAnsi="宋体" w:cs="宋体"/>
                <w:kern w:val="0"/>
                <w:sz w:val="18"/>
                <w:szCs w:val="18"/>
              </w:rPr>
            </w:pPr>
          </w:p>
        </w:tc>
      </w:tr>
      <w:tr w:rsidR="001429C5" w14:paraId="36D2960A" w14:textId="77777777" w:rsidTr="006E60DB">
        <w:trPr>
          <w:trHeight w:hRule="exact" w:val="300"/>
          <w:jc w:val="center"/>
        </w:trPr>
        <w:tc>
          <w:tcPr>
            <w:tcW w:w="588" w:type="dxa"/>
            <w:vMerge/>
            <w:tcBorders>
              <w:left w:val="single" w:sz="4" w:space="0" w:color="auto"/>
              <w:right w:val="single" w:sz="4" w:space="0" w:color="auto"/>
            </w:tcBorders>
            <w:vAlign w:val="center"/>
          </w:tcPr>
          <w:p w14:paraId="1BCD3A88"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B4B43A8"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16F4C1E"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5C7C456"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BC3DBE0"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3D71467"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D36846B"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F82BDE8"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5BC6098" w14:textId="77777777" w:rsidR="001429C5" w:rsidRDefault="001429C5" w:rsidP="006E60DB">
            <w:pPr>
              <w:widowControl/>
              <w:spacing w:line="240" w:lineRule="exact"/>
              <w:jc w:val="center"/>
              <w:rPr>
                <w:rFonts w:ascii="宋体" w:hAnsi="宋体" w:cs="宋体"/>
                <w:kern w:val="0"/>
                <w:sz w:val="18"/>
                <w:szCs w:val="18"/>
              </w:rPr>
            </w:pPr>
          </w:p>
        </w:tc>
      </w:tr>
      <w:tr w:rsidR="001429C5" w14:paraId="66D920E9" w14:textId="77777777" w:rsidTr="006E60DB">
        <w:trPr>
          <w:trHeight w:hRule="exact" w:val="300"/>
          <w:jc w:val="center"/>
        </w:trPr>
        <w:tc>
          <w:tcPr>
            <w:tcW w:w="588" w:type="dxa"/>
            <w:vMerge/>
            <w:tcBorders>
              <w:left w:val="single" w:sz="4" w:space="0" w:color="auto"/>
              <w:right w:val="single" w:sz="4" w:space="0" w:color="auto"/>
            </w:tcBorders>
            <w:vAlign w:val="center"/>
          </w:tcPr>
          <w:p w14:paraId="47D2C9E9"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C98C609"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BF231AC"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5684443"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C0FA1B1"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EBAFDF6"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6AD872E"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27CE1F"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41B5001" w14:textId="77777777" w:rsidR="001429C5" w:rsidRDefault="001429C5" w:rsidP="006E60DB">
            <w:pPr>
              <w:widowControl/>
              <w:spacing w:line="240" w:lineRule="exact"/>
              <w:jc w:val="center"/>
              <w:rPr>
                <w:rFonts w:ascii="宋体" w:hAnsi="宋体" w:cs="宋体"/>
                <w:kern w:val="0"/>
                <w:sz w:val="18"/>
                <w:szCs w:val="18"/>
              </w:rPr>
            </w:pPr>
          </w:p>
        </w:tc>
      </w:tr>
      <w:tr w:rsidR="001429C5" w14:paraId="319E1AC7" w14:textId="77777777" w:rsidTr="006E60DB">
        <w:trPr>
          <w:trHeight w:hRule="exact" w:val="300"/>
          <w:jc w:val="center"/>
        </w:trPr>
        <w:tc>
          <w:tcPr>
            <w:tcW w:w="588" w:type="dxa"/>
            <w:vMerge/>
            <w:tcBorders>
              <w:left w:val="single" w:sz="4" w:space="0" w:color="auto"/>
              <w:right w:val="single" w:sz="4" w:space="0" w:color="auto"/>
            </w:tcBorders>
            <w:vAlign w:val="center"/>
          </w:tcPr>
          <w:p w14:paraId="32D06FB9"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15AE753"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76909D6"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33AB1070"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850" w:type="dxa"/>
            <w:tcBorders>
              <w:top w:val="nil"/>
              <w:left w:val="nil"/>
              <w:bottom w:val="single" w:sz="4" w:space="0" w:color="auto"/>
              <w:right w:val="single" w:sz="4" w:space="0" w:color="auto"/>
            </w:tcBorders>
            <w:vAlign w:val="center"/>
          </w:tcPr>
          <w:p w14:paraId="44A278C8"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8007BEB"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9EADC7"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37D891B"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201942C" w14:textId="77777777" w:rsidR="001429C5" w:rsidRDefault="001429C5" w:rsidP="006E60DB">
            <w:pPr>
              <w:widowControl/>
              <w:spacing w:line="240" w:lineRule="exact"/>
              <w:jc w:val="center"/>
              <w:rPr>
                <w:rFonts w:ascii="宋体" w:hAnsi="宋体" w:cs="宋体"/>
                <w:kern w:val="0"/>
                <w:sz w:val="18"/>
                <w:szCs w:val="18"/>
              </w:rPr>
            </w:pPr>
          </w:p>
        </w:tc>
      </w:tr>
      <w:tr w:rsidR="001429C5" w14:paraId="59606A71" w14:textId="77777777" w:rsidTr="006E60DB">
        <w:trPr>
          <w:trHeight w:hRule="exact" w:val="300"/>
          <w:jc w:val="center"/>
        </w:trPr>
        <w:tc>
          <w:tcPr>
            <w:tcW w:w="588" w:type="dxa"/>
            <w:vMerge/>
            <w:tcBorders>
              <w:left w:val="single" w:sz="4" w:space="0" w:color="auto"/>
              <w:right w:val="single" w:sz="4" w:space="0" w:color="auto"/>
            </w:tcBorders>
            <w:vAlign w:val="center"/>
          </w:tcPr>
          <w:p w14:paraId="19760003"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EB4403"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29D0787"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D3670C0"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C906420"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A5DD919"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D5E53C6"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6C0958A"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535BB54" w14:textId="77777777" w:rsidR="001429C5" w:rsidRDefault="001429C5" w:rsidP="006E60DB">
            <w:pPr>
              <w:widowControl/>
              <w:spacing w:line="240" w:lineRule="exact"/>
              <w:jc w:val="center"/>
              <w:rPr>
                <w:rFonts w:ascii="宋体" w:hAnsi="宋体" w:cs="宋体"/>
                <w:kern w:val="0"/>
                <w:sz w:val="18"/>
                <w:szCs w:val="18"/>
              </w:rPr>
            </w:pPr>
          </w:p>
        </w:tc>
      </w:tr>
      <w:tr w:rsidR="001429C5" w14:paraId="54653D12" w14:textId="77777777" w:rsidTr="006E60DB">
        <w:trPr>
          <w:trHeight w:hRule="exact" w:val="300"/>
          <w:jc w:val="center"/>
        </w:trPr>
        <w:tc>
          <w:tcPr>
            <w:tcW w:w="588" w:type="dxa"/>
            <w:vMerge/>
            <w:tcBorders>
              <w:left w:val="single" w:sz="4" w:space="0" w:color="auto"/>
              <w:right w:val="single" w:sz="4" w:space="0" w:color="auto"/>
            </w:tcBorders>
            <w:vAlign w:val="center"/>
          </w:tcPr>
          <w:p w14:paraId="62E06497"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57FD224"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3AD8E64"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43C479A"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793BE68"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9FC5EFD"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1D50D7E"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735EBC"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6062279" w14:textId="77777777" w:rsidR="001429C5" w:rsidRDefault="001429C5" w:rsidP="006E60DB">
            <w:pPr>
              <w:widowControl/>
              <w:spacing w:line="240" w:lineRule="exact"/>
              <w:jc w:val="center"/>
              <w:rPr>
                <w:rFonts w:ascii="宋体" w:hAnsi="宋体" w:cs="宋体"/>
                <w:kern w:val="0"/>
                <w:sz w:val="18"/>
                <w:szCs w:val="18"/>
              </w:rPr>
            </w:pPr>
          </w:p>
        </w:tc>
      </w:tr>
      <w:tr w:rsidR="001429C5" w14:paraId="57739661" w14:textId="77777777" w:rsidTr="006E60DB">
        <w:trPr>
          <w:trHeight w:hRule="exact" w:val="300"/>
          <w:jc w:val="center"/>
        </w:trPr>
        <w:tc>
          <w:tcPr>
            <w:tcW w:w="588" w:type="dxa"/>
            <w:vMerge/>
            <w:tcBorders>
              <w:left w:val="single" w:sz="4" w:space="0" w:color="auto"/>
              <w:right w:val="single" w:sz="4" w:space="0" w:color="auto"/>
            </w:tcBorders>
            <w:vAlign w:val="center"/>
          </w:tcPr>
          <w:p w14:paraId="4AE4AF75" w14:textId="77777777" w:rsidR="001429C5" w:rsidRDefault="001429C5" w:rsidP="006E60DB">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22C062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2DF3E5AC"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00BECE7B"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303F3BD"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39AA7633"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B854E04"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40EDCA0"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32B28D"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8F8AF8D" w14:textId="77777777" w:rsidR="001429C5" w:rsidRDefault="001429C5" w:rsidP="006E60DB">
            <w:pPr>
              <w:widowControl/>
              <w:spacing w:line="240" w:lineRule="exact"/>
              <w:jc w:val="center"/>
              <w:rPr>
                <w:rFonts w:ascii="宋体" w:hAnsi="宋体" w:cs="宋体"/>
                <w:kern w:val="0"/>
                <w:sz w:val="18"/>
                <w:szCs w:val="18"/>
              </w:rPr>
            </w:pPr>
          </w:p>
        </w:tc>
      </w:tr>
      <w:tr w:rsidR="001429C5" w14:paraId="2EBA173D" w14:textId="77777777" w:rsidTr="006E60DB">
        <w:trPr>
          <w:trHeight w:hRule="exact" w:val="300"/>
          <w:jc w:val="center"/>
        </w:trPr>
        <w:tc>
          <w:tcPr>
            <w:tcW w:w="588" w:type="dxa"/>
            <w:vMerge/>
            <w:tcBorders>
              <w:left w:val="single" w:sz="4" w:space="0" w:color="auto"/>
              <w:right w:val="single" w:sz="4" w:space="0" w:color="auto"/>
            </w:tcBorders>
            <w:vAlign w:val="center"/>
          </w:tcPr>
          <w:p w14:paraId="085CDF22"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DE8D14C"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7B2486C"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D911BCC"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2E41C4E"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41EA2D7"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65A0F62"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80D176A"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9481E2B" w14:textId="77777777" w:rsidR="001429C5" w:rsidRDefault="001429C5" w:rsidP="006E60DB">
            <w:pPr>
              <w:widowControl/>
              <w:spacing w:line="240" w:lineRule="exact"/>
              <w:jc w:val="center"/>
              <w:rPr>
                <w:rFonts w:ascii="宋体" w:hAnsi="宋体" w:cs="宋体"/>
                <w:kern w:val="0"/>
                <w:sz w:val="18"/>
                <w:szCs w:val="18"/>
              </w:rPr>
            </w:pPr>
          </w:p>
        </w:tc>
      </w:tr>
      <w:tr w:rsidR="001429C5" w14:paraId="29E3B509" w14:textId="77777777" w:rsidTr="006E60DB">
        <w:trPr>
          <w:trHeight w:hRule="exact" w:val="300"/>
          <w:jc w:val="center"/>
        </w:trPr>
        <w:tc>
          <w:tcPr>
            <w:tcW w:w="588" w:type="dxa"/>
            <w:vMerge/>
            <w:tcBorders>
              <w:left w:val="single" w:sz="4" w:space="0" w:color="auto"/>
              <w:right w:val="single" w:sz="4" w:space="0" w:color="auto"/>
            </w:tcBorders>
            <w:vAlign w:val="center"/>
          </w:tcPr>
          <w:p w14:paraId="341A3ACE"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D4EBACA"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060BBF1"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A16B6E3"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472EDFE"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8211513"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8326A39"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121CAF9"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8748A1F" w14:textId="77777777" w:rsidR="001429C5" w:rsidRDefault="001429C5" w:rsidP="006E60DB">
            <w:pPr>
              <w:widowControl/>
              <w:spacing w:line="240" w:lineRule="exact"/>
              <w:jc w:val="center"/>
              <w:rPr>
                <w:rFonts w:ascii="宋体" w:hAnsi="宋体" w:cs="宋体"/>
                <w:kern w:val="0"/>
                <w:sz w:val="18"/>
                <w:szCs w:val="18"/>
              </w:rPr>
            </w:pPr>
          </w:p>
        </w:tc>
      </w:tr>
      <w:tr w:rsidR="001429C5" w14:paraId="062B046B" w14:textId="77777777" w:rsidTr="006E60DB">
        <w:trPr>
          <w:trHeight w:hRule="exact" w:val="300"/>
          <w:jc w:val="center"/>
        </w:trPr>
        <w:tc>
          <w:tcPr>
            <w:tcW w:w="588" w:type="dxa"/>
            <w:vMerge/>
            <w:tcBorders>
              <w:left w:val="single" w:sz="4" w:space="0" w:color="auto"/>
              <w:right w:val="single" w:sz="4" w:space="0" w:color="auto"/>
            </w:tcBorders>
            <w:vAlign w:val="center"/>
          </w:tcPr>
          <w:p w14:paraId="1FA4D1CB"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1112314"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97B70E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6FA86347"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9F58E8F"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4C6ACFDA"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8B4B81C"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807E2D1"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1951AD5"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0332BFB" w14:textId="77777777" w:rsidR="001429C5" w:rsidRDefault="001429C5" w:rsidP="006E60DB">
            <w:pPr>
              <w:widowControl/>
              <w:spacing w:line="240" w:lineRule="exact"/>
              <w:jc w:val="center"/>
              <w:rPr>
                <w:rFonts w:ascii="宋体" w:hAnsi="宋体" w:cs="宋体"/>
                <w:kern w:val="0"/>
                <w:sz w:val="18"/>
                <w:szCs w:val="18"/>
              </w:rPr>
            </w:pPr>
          </w:p>
        </w:tc>
      </w:tr>
      <w:tr w:rsidR="001429C5" w14:paraId="2BA450DB" w14:textId="77777777" w:rsidTr="006E60DB">
        <w:trPr>
          <w:trHeight w:hRule="exact" w:val="300"/>
          <w:jc w:val="center"/>
        </w:trPr>
        <w:tc>
          <w:tcPr>
            <w:tcW w:w="588" w:type="dxa"/>
            <w:vMerge/>
            <w:tcBorders>
              <w:left w:val="single" w:sz="4" w:space="0" w:color="auto"/>
              <w:right w:val="single" w:sz="4" w:space="0" w:color="auto"/>
            </w:tcBorders>
            <w:vAlign w:val="center"/>
          </w:tcPr>
          <w:p w14:paraId="3B55343E"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EC21147"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61DBA12"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D77FFE2"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FA0558C"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4FEAA8A"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8E118F8"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E87BBB6"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838F1E3" w14:textId="77777777" w:rsidR="001429C5" w:rsidRDefault="001429C5" w:rsidP="006E60DB">
            <w:pPr>
              <w:widowControl/>
              <w:spacing w:line="240" w:lineRule="exact"/>
              <w:jc w:val="center"/>
              <w:rPr>
                <w:rFonts w:ascii="宋体" w:hAnsi="宋体" w:cs="宋体"/>
                <w:kern w:val="0"/>
                <w:sz w:val="18"/>
                <w:szCs w:val="18"/>
              </w:rPr>
            </w:pPr>
          </w:p>
        </w:tc>
      </w:tr>
      <w:tr w:rsidR="001429C5" w14:paraId="155F2925" w14:textId="77777777" w:rsidTr="001429C5">
        <w:trPr>
          <w:trHeight w:hRule="exact" w:val="233"/>
          <w:jc w:val="center"/>
        </w:trPr>
        <w:tc>
          <w:tcPr>
            <w:tcW w:w="588" w:type="dxa"/>
            <w:vMerge/>
            <w:tcBorders>
              <w:left w:val="single" w:sz="4" w:space="0" w:color="auto"/>
              <w:right w:val="single" w:sz="4" w:space="0" w:color="auto"/>
            </w:tcBorders>
            <w:vAlign w:val="center"/>
          </w:tcPr>
          <w:p w14:paraId="59BEAEA9"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33F5FB7"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147AC8C"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5B35220"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B62693E"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96C64A3"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E5D9776"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7883FF7"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10AC61E" w14:textId="77777777" w:rsidR="001429C5" w:rsidRDefault="001429C5" w:rsidP="006E60DB">
            <w:pPr>
              <w:widowControl/>
              <w:spacing w:line="240" w:lineRule="exact"/>
              <w:jc w:val="center"/>
              <w:rPr>
                <w:rFonts w:ascii="宋体" w:hAnsi="宋体" w:cs="宋体"/>
                <w:kern w:val="0"/>
                <w:sz w:val="18"/>
                <w:szCs w:val="18"/>
              </w:rPr>
            </w:pPr>
          </w:p>
        </w:tc>
      </w:tr>
      <w:tr w:rsidR="001429C5" w14:paraId="34189939" w14:textId="77777777" w:rsidTr="006E60DB">
        <w:trPr>
          <w:trHeight w:hRule="exact" w:val="300"/>
          <w:jc w:val="center"/>
        </w:trPr>
        <w:tc>
          <w:tcPr>
            <w:tcW w:w="588" w:type="dxa"/>
            <w:vMerge/>
            <w:tcBorders>
              <w:left w:val="single" w:sz="4" w:space="0" w:color="auto"/>
              <w:right w:val="single" w:sz="4" w:space="0" w:color="auto"/>
            </w:tcBorders>
            <w:vAlign w:val="center"/>
          </w:tcPr>
          <w:p w14:paraId="7EBA256A"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63A48F5"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50DC163"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3BC0B966"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6B954E00"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850" w:type="dxa"/>
            <w:tcBorders>
              <w:top w:val="nil"/>
              <w:left w:val="nil"/>
              <w:bottom w:val="single" w:sz="4" w:space="0" w:color="auto"/>
              <w:right w:val="single" w:sz="4" w:space="0" w:color="auto"/>
            </w:tcBorders>
            <w:vAlign w:val="center"/>
          </w:tcPr>
          <w:p w14:paraId="59DE4EEF"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087071B"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728804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07CF26F4"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116005C" w14:textId="77777777" w:rsidR="001429C5" w:rsidRDefault="001429C5" w:rsidP="006E60DB">
            <w:pPr>
              <w:widowControl/>
              <w:spacing w:line="240" w:lineRule="exact"/>
              <w:jc w:val="center"/>
              <w:rPr>
                <w:rFonts w:ascii="宋体" w:hAnsi="宋体" w:cs="宋体"/>
                <w:kern w:val="0"/>
                <w:sz w:val="18"/>
                <w:szCs w:val="18"/>
              </w:rPr>
            </w:pPr>
          </w:p>
        </w:tc>
      </w:tr>
      <w:tr w:rsidR="001429C5" w14:paraId="6D9E437E" w14:textId="77777777" w:rsidTr="006E60DB">
        <w:trPr>
          <w:trHeight w:hRule="exact" w:val="300"/>
          <w:jc w:val="center"/>
        </w:trPr>
        <w:tc>
          <w:tcPr>
            <w:tcW w:w="588" w:type="dxa"/>
            <w:vMerge/>
            <w:tcBorders>
              <w:left w:val="single" w:sz="4" w:space="0" w:color="auto"/>
              <w:right w:val="single" w:sz="4" w:space="0" w:color="auto"/>
            </w:tcBorders>
            <w:vAlign w:val="center"/>
          </w:tcPr>
          <w:p w14:paraId="2EBAE458"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2D6C621"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47BC8BE"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BD0D1F3"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850" w:type="dxa"/>
            <w:tcBorders>
              <w:top w:val="nil"/>
              <w:left w:val="nil"/>
              <w:bottom w:val="single" w:sz="4" w:space="0" w:color="auto"/>
              <w:right w:val="single" w:sz="4" w:space="0" w:color="auto"/>
            </w:tcBorders>
            <w:vAlign w:val="center"/>
          </w:tcPr>
          <w:p w14:paraId="45134892"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FD3D518"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CA2BB35"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9F4B0A8"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B29CCAF" w14:textId="77777777" w:rsidR="001429C5" w:rsidRDefault="001429C5" w:rsidP="006E60DB">
            <w:pPr>
              <w:widowControl/>
              <w:spacing w:line="240" w:lineRule="exact"/>
              <w:jc w:val="center"/>
              <w:rPr>
                <w:rFonts w:ascii="宋体" w:hAnsi="宋体" w:cs="宋体"/>
                <w:kern w:val="0"/>
                <w:sz w:val="18"/>
                <w:szCs w:val="18"/>
              </w:rPr>
            </w:pPr>
          </w:p>
        </w:tc>
      </w:tr>
      <w:tr w:rsidR="001429C5" w14:paraId="3B4735F5" w14:textId="77777777" w:rsidTr="006E60DB">
        <w:trPr>
          <w:trHeight w:hRule="exact" w:val="300"/>
          <w:jc w:val="center"/>
        </w:trPr>
        <w:tc>
          <w:tcPr>
            <w:tcW w:w="588" w:type="dxa"/>
            <w:vMerge/>
            <w:tcBorders>
              <w:left w:val="single" w:sz="4" w:space="0" w:color="auto"/>
              <w:right w:val="single" w:sz="4" w:space="0" w:color="auto"/>
            </w:tcBorders>
            <w:vAlign w:val="center"/>
          </w:tcPr>
          <w:p w14:paraId="6B902485"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3D5E3CD"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F90EF17"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6310100"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850" w:type="dxa"/>
            <w:tcBorders>
              <w:top w:val="nil"/>
              <w:left w:val="nil"/>
              <w:bottom w:val="single" w:sz="4" w:space="0" w:color="auto"/>
              <w:right w:val="single" w:sz="4" w:space="0" w:color="auto"/>
            </w:tcBorders>
            <w:vAlign w:val="center"/>
          </w:tcPr>
          <w:p w14:paraId="610026F4"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DE34331"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295A5DC"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208DAC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8BF3AFF" w14:textId="77777777" w:rsidR="001429C5" w:rsidRDefault="001429C5" w:rsidP="006E60DB">
            <w:pPr>
              <w:widowControl/>
              <w:spacing w:line="240" w:lineRule="exact"/>
              <w:jc w:val="center"/>
              <w:rPr>
                <w:rFonts w:ascii="宋体" w:hAnsi="宋体" w:cs="宋体"/>
                <w:kern w:val="0"/>
                <w:sz w:val="18"/>
                <w:szCs w:val="18"/>
              </w:rPr>
            </w:pPr>
          </w:p>
        </w:tc>
      </w:tr>
      <w:tr w:rsidR="001429C5" w14:paraId="346CF2AD" w14:textId="77777777" w:rsidTr="006E60DB">
        <w:trPr>
          <w:trHeight w:hRule="exact" w:val="300"/>
          <w:jc w:val="center"/>
        </w:trPr>
        <w:tc>
          <w:tcPr>
            <w:tcW w:w="588" w:type="dxa"/>
            <w:vMerge/>
            <w:tcBorders>
              <w:left w:val="single" w:sz="4" w:space="0" w:color="auto"/>
              <w:right w:val="single" w:sz="4" w:space="0" w:color="auto"/>
            </w:tcBorders>
            <w:vAlign w:val="center"/>
          </w:tcPr>
          <w:p w14:paraId="35EDD25E"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FAC3C3B"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D8FACB5"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5BE1463D"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6C506B9F"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43DAE51"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D55477F"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BA4A675"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692AFBF" w14:textId="77777777" w:rsidR="001429C5" w:rsidRDefault="001429C5" w:rsidP="006E60DB">
            <w:pPr>
              <w:widowControl/>
              <w:spacing w:line="240" w:lineRule="exact"/>
              <w:jc w:val="center"/>
              <w:rPr>
                <w:rFonts w:ascii="宋体" w:hAnsi="宋体" w:cs="宋体"/>
                <w:kern w:val="0"/>
                <w:sz w:val="18"/>
                <w:szCs w:val="18"/>
              </w:rPr>
            </w:pPr>
          </w:p>
        </w:tc>
      </w:tr>
      <w:tr w:rsidR="001429C5" w14:paraId="6102CD88" w14:textId="77777777" w:rsidTr="006E60DB">
        <w:trPr>
          <w:trHeight w:hRule="exact" w:val="300"/>
          <w:jc w:val="center"/>
        </w:trPr>
        <w:tc>
          <w:tcPr>
            <w:tcW w:w="588" w:type="dxa"/>
            <w:vMerge/>
            <w:tcBorders>
              <w:left w:val="single" w:sz="4" w:space="0" w:color="auto"/>
              <w:right w:val="single" w:sz="4" w:space="0" w:color="auto"/>
            </w:tcBorders>
            <w:vAlign w:val="center"/>
          </w:tcPr>
          <w:p w14:paraId="52A6AAD7"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F4EBB2"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502F396"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D47BF3A"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47FBF9B"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3E6653E"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8C6BD63"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B5C4BD8"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ED65EE1" w14:textId="77777777" w:rsidR="001429C5" w:rsidRDefault="001429C5" w:rsidP="006E60DB">
            <w:pPr>
              <w:widowControl/>
              <w:spacing w:line="240" w:lineRule="exact"/>
              <w:jc w:val="center"/>
              <w:rPr>
                <w:rFonts w:ascii="宋体" w:hAnsi="宋体" w:cs="宋体"/>
                <w:kern w:val="0"/>
                <w:sz w:val="18"/>
                <w:szCs w:val="18"/>
              </w:rPr>
            </w:pPr>
          </w:p>
        </w:tc>
      </w:tr>
      <w:tr w:rsidR="001429C5" w14:paraId="64A6F156" w14:textId="77777777" w:rsidTr="006E60DB">
        <w:trPr>
          <w:trHeight w:hRule="exact" w:val="300"/>
          <w:jc w:val="center"/>
        </w:trPr>
        <w:tc>
          <w:tcPr>
            <w:tcW w:w="588" w:type="dxa"/>
            <w:vMerge/>
            <w:tcBorders>
              <w:left w:val="single" w:sz="4" w:space="0" w:color="auto"/>
              <w:right w:val="single" w:sz="4" w:space="0" w:color="auto"/>
            </w:tcBorders>
            <w:vAlign w:val="center"/>
          </w:tcPr>
          <w:p w14:paraId="4393B48C"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482260B"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FFA3CE6"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DFF39A5"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3532C9B"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8E322F5"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CC0D305"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6C1B44"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A5EDF3D" w14:textId="77777777" w:rsidR="001429C5" w:rsidRDefault="001429C5" w:rsidP="006E60DB">
            <w:pPr>
              <w:widowControl/>
              <w:spacing w:line="240" w:lineRule="exact"/>
              <w:jc w:val="center"/>
              <w:rPr>
                <w:rFonts w:ascii="宋体" w:hAnsi="宋体" w:cs="宋体"/>
                <w:kern w:val="0"/>
                <w:sz w:val="18"/>
                <w:szCs w:val="18"/>
              </w:rPr>
            </w:pPr>
          </w:p>
        </w:tc>
      </w:tr>
      <w:tr w:rsidR="001429C5" w14:paraId="61BD550B" w14:textId="77777777" w:rsidTr="006E60DB">
        <w:trPr>
          <w:trHeight w:hRule="exact" w:val="300"/>
          <w:jc w:val="center"/>
        </w:trPr>
        <w:tc>
          <w:tcPr>
            <w:tcW w:w="588" w:type="dxa"/>
            <w:vMerge/>
            <w:tcBorders>
              <w:left w:val="single" w:sz="4" w:space="0" w:color="auto"/>
              <w:right w:val="single" w:sz="4" w:space="0" w:color="auto"/>
            </w:tcBorders>
            <w:vAlign w:val="center"/>
          </w:tcPr>
          <w:p w14:paraId="738569B3" w14:textId="77777777" w:rsidR="001429C5" w:rsidRDefault="001429C5" w:rsidP="006E60DB">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6034E2B9"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67EAC638"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34C34B94"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4337428F"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850" w:type="dxa"/>
            <w:tcBorders>
              <w:top w:val="nil"/>
              <w:left w:val="nil"/>
              <w:bottom w:val="single" w:sz="4" w:space="0" w:color="auto"/>
              <w:right w:val="single" w:sz="4" w:space="0" w:color="auto"/>
            </w:tcBorders>
            <w:vAlign w:val="center"/>
          </w:tcPr>
          <w:p w14:paraId="3A0140F7"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D26157A"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912C9AE"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00CFE252"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22A098E" w14:textId="77777777" w:rsidR="001429C5" w:rsidRDefault="001429C5" w:rsidP="006E60DB">
            <w:pPr>
              <w:widowControl/>
              <w:spacing w:line="240" w:lineRule="exact"/>
              <w:jc w:val="center"/>
              <w:rPr>
                <w:rFonts w:ascii="宋体" w:hAnsi="宋体" w:cs="宋体"/>
                <w:kern w:val="0"/>
                <w:sz w:val="18"/>
                <w:szCs w:val="18"/>
              </w:rPr>
            </w:pPr>
          </w:p>
        </w:tc>
      </w:tr>
      <w:tr w:rsidR="001429C5" w14:paraId="5F184FDB" w14:textId="77777777" w:rsidTr="006E60DB">
        <w:trPr>
          <w:trHeight w:hRule="exact" w:val="300"/>
          <w:jc w:val="center"/>
        </w:trPr>
        <w:tc>
          <w:tcPr>
            <w:tcW w:w="588" w:type="dxa"/>
            <w:vMerge/>
            <w:tcBorders>
              <w:left w:val="single" w:sz="4" w:space="0" w:color="auto"/>
              <w:right w:val="single" w:sz="4" w:space="0" w:color="auto"/>
            </w:tcBorders>
            <w:vAlign w:val="center"/>
          </w:tcPr>
          <w:p w14:paraId="37745EBD"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0663470A"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9A8FDF6"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3238A1A"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575E914"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77B71BD"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5C758D3"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BA73F1D"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A2D18AB" w14:textId="77777777" w:rsidR="001429C5" w:rsidRDefault="001429C5" w:rsidP="006E60DB">
            <w:pPr>
              <w:widowControl/>
              <w:spacing w:line="240" w:lineRule="exact"/>
              <w:jc w:val="center"/>
              <w:rPr>
                <w:rFonts w:ascii="宋体" w:hAnsi="宋体" w:cs="宋体"/>
                <w:kern w:val="0"/>
                <w:sz w:val="18"/>
                <w:szCs w:val="18"/>
              </w:rPr>
            </w:pPr>
          </w:p>
        </w:tc>
      </w:tr>
      <w:tr w:rsidR="001429C5" w14:paraId="605D4DF2" w14:textId="77777777" w:rsidTr="006E60DB">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42BC6870" w14:textId="77777777" w:rsidR="001429C5" w:rsidRDefault="001429C5" w:rsidP="006E60DB">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50FF6F65" w14:textId="77777777" w:rsidR="001429C5" w:rsidRDefault="001429C5"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261664E" w14:textId="77777777" w:rsidR="001429C5" w:rsidRDefault="001429C5"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D9EBEC4" w14:textId="77777777" w:rsidR="001429C5" w:rsidRDefault="001429C5"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E09256A" w14:textId="77777777" w:rsidR="001429C5" w:rsidRDefault="001429C5" w:rsidP="006E60DB">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FED46E5"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CC5B4E6" w14:textId="77777777" w:rsidR="001429C5" w:rsidRDefault="001429C5"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7B9E98B" w14:textId="77777777" w:rsidR="001429C5" w:rsidRDefault="001429C5"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2415B6D" w14:textId="77777777" w:rsidR="001429C5" w:rsidRDefault="001429C5" w:rsidP="006E60DB">
            <w:pPr>
              <w:widowControl/>
              <w:spacing w:line="240" w:lineRule="exact"/>
              <w:jc w:val="center"/>
              <w:rPr>
                <w:rFonts w:ascii="宋体" w:hAnsi="宋体" w:cs="宋体"/>
                <w:kern w:val="0"/>
                <w:sz w:val="18"/>
                <w:szCs w:val="18"/>
              </w:rPr>
            </w:pPr>
          </w:p>
        </w:tc>
      </w:tr>
      <w:tr w:rsidR="001429C5" w14:paraId="78591C52" w14:textId="77777777" w:rsidTr="006E60DB">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76842596" w14:textId="77777777" w:rsidR="001429C5" w:rsidRDefault="001429C5" w:rsidP="006E60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46A2E22E" w14:textId="77777777" w:rsidR="001429C5" w:rsidRDefault="001429C5" w:rsidP="006E60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71CBCDC2" w14:textId="77777777" w:rsidR="001429C5" w:rsidRDefault="001429C5" w:rsidP="006E60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Pr>
                <w:rFonts w:ascii="宋体" w:hAnsi="宋体" w:cs="宋体"/>
                <w:color w:val="000000"/>
                <w:kern w:val="0"/>
                <w:sz w:val="18"/>
                <w:szCs w:val="18"/>
              </w:rPr>
              <w:t>3</w:t>
            </w:r>
          </w:p>
        </w:tc>
        <w:tc>
          <w:tcPr>
            <w:tcW w:w="1417" w:type="dxa"/>
            <w:gridSpan w:val="2"/>
            <w:tcBorders>
              <w:top w:val="single" w:sz="4" w:space="0" w:color="auto"/>
              <w:left w:val="nil"/>
              <w:bottom w:val="single" w:sz="4" w:space="0" w:color="auto"/>
              <w:right w:val="single" w:sz="4" w:space="0" w:color="auto"/>
            </w:tcBorders>
            <w:vAlign w:val="center"/>
          </w:tcPr>
          <w:p w14:paraId="32A17D85" w14:textId="77777777" w:rsidR="001429C5" w:rsidRDefault="001429C5" w:rsidP="006E60DB">
            <w:pPr>
              <w:widowControl/>
              <w:spacing w:line="240" w:lineRule="exact"/>
              <w:jc w:val="center"/>
              <w:rPr>
                <w:rFonts w:ascii="宋体" w:hAnsi="宋体" w:cs="宋体"/>
                <w:kern w:val="0"/>
                <w:sz w:val="18"/>
                <w:szCs w:val="18"/>
              </w:rPr>
            </w:pPr>
          </w:p>
        </w:tc>
      </w:tr>
    </w:tbl>
    <w:p w14:paraId="06F52B9D" w14:textId="77777777" w:rsidR="00975875" w:rsidRDefault="00C433BF">
      <w:pPr>
        <w:spacing w:line="300" w:lineRule="exact"/>
        <w:rPr>
          <w:rFonts w:ascii="黑体" w:eastAsia="黑体" w:hAnsi="黑体"/>
          <w:sz w:val="32"/>
          <w:szCs w:val="32"/>
        </w:rPr>
      </w:pPr>
      <w:r>
        <w:rPr>
          <w:rFonts w:ascii="黑体" w:eastAsia="黑体" w:hAnsi="黑体" w:hint="eastAsia"/>
          <w:sz w:val="32"/>
          <w:szCs w:val="32"/>
        </w:rPr>
        <w:lastRenderedPageBreak/>
        <w:t>附件2</w:t>
      </w:r>
    </w:p>
    <w:p w14:paraId="0696D1B9" w14:textId="77777777" w:rsidR="00975875" w:rsidRDefault="00C433BF">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62F855B6" w14:textId="77777777" w:rsidR="00975875" w:rsidRDefault="00975875">
      <w:pPr>
        <w:spacing w:line="580" w:lineRule="exact"/>
        <w:rPr>
          <w:rFonts w:ascii="仿宋_GB2312" w:eastAsia="仿宋_GB2312"/>
          <w:sz w:val="32"/>
          <w:szCs w:val="32"/>
        </w:rPr>
      </w:pPr>
    </w:p>
    <w:p w14:paraId="6BFD0719"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65063E12" w14:textId="2B5C9370"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sz w:val="32"/>
          <w:szCs w:val="32"/>
        </w:rPr>
        <w:t>2021</w:t>
      </w:r>
      <w:r>
        <w:rPr>
          <w:rFonts w:ascii="仿宋_GB2312" w:eastAsia="仿宋_GB2312" w:hint="eastAsia"/>
          <w:sz w:val="32"/>
          <w:szCs w:val="32"/>
        </w:rPr>
        <w:t>年绩效评价推进工作，加强我区项目支出绩效管理，提高财政资金使用效益和公共服务质量 。</w:t>
      </w:r>
    </w:p>
    <w:p w14:paraId="3B881946"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rPr>
        <w:t>通过资金投入保障机关正常办公秩序，各项活动如期开展，减少耗材损耗，提升环保产品比例。</w:t>
      </w:r>
    </w:p>
    <w:p w14:paraId="6F3E5902"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45E9A5FA" w14:textId="77777777" w:rsidR="00975875" w:rsidRDefault="00C433BF">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2F91323A"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70409CB4" w14:textId="77777777" w:rsidR="00975875" w:rsidRDefault="00C433BF">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79C8AA16" w14:textId="77777777" w:rsidR="00975875" w:rsidRDefault="00C433BF">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22320235" w14:textId="6983D01B"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w:t>
      </w:r>
      <w:r>
        <w:rPr>
          <w:rFonts w:ascii="仿宋" w:eastAsia="仿宋" w:hAnsi="仿宋" w:cs="仿宋"/>
          <w:sz w:val="32"/>
          <w:szCs w:val="32"/>
        </w:rPr>
        <w:t>21</w:t>
      </w:r>
      <w:r>
        <w:rPr>
          <w:rFonts w:ascii="仿宋" w:eastAsia="仿宋" w:hAnsi="仿宋" w:cs="仿宋" w:hint="eastAsia"/>
          <w:sz w:val="32"/>
          <w:szCs w:val="32"/>
        </w:rPr>
        <w:t>年绩效评价推进工作，绩效自评工作遵循全面</w:t>
      </w:r>
      <w:r>
        <w:rPr>
          <w:rFonts w:ascii="仿宋" w:eastAsia="仿宋" w:hAnsi="仿宋" w:cs="仿宋" w:hint="eastAsia"/>
          <w:sz w:val="32"/>
          <w:szCs w:val="32"/>
        </w:rPr>
        <w:lastRenderedPageBreak/>
        <w:t>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738B7A9A"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48EB4D7F"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0608DC2E"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1CF3786D"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435FAB6A" w14:textId="7D4592D0" w:rsidR="00975875" w:rsidRDefault="00C433BF" w:rsidP="00500497">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唐山国际旅游岛党政综合办公室作为项目实施单位，主要负责机关日常业务的组织协调工作；行政接待、政务督查工作、会务服务工作和后勤保障工作。20</w:t>
      </w:r>
      <w:r>
        <w:rPr>
          <w:rFonts w:ascii="仿宋" w:eastAsia="仿宋" w:hAnsi="仿宋" w:cs="仿宋"/>
          <w:sz w:val="32"/>
          <w:szCs w:val="32"/>
        </w:rPr>
        <w:t>21</w:t>
      </w:r>
      <w:r>
        <w:rPr>
          <w:rFonts w:ascii="仿宋" w:eastAsia="仿宋" w:hAnsi="仿宋" w:cs="仿宋" w:hint="eastAsia"/>
          <w:sz w:val="32"/>
          <w:szCs w:val="32"/>
        </w:rPr>
        <w:t>年度完成了办公耗材网上</w:t>
      </w:r>
      <w:r>
        <w:rPr>
          <w:rFonts w:ascii="仿宋" w:eastAsia="仿宋" w:hAnsi="仿宋" w:cs="仿宋" w:hint="eastAsia"/>
          <w:sz w:val="32"/>
          <w:szCs w:val="32"/>
        </w:rPr>
        <w:lastRenderedPageBreak/>
        <w:t>商城采购，办公用品的定期采买及日常办公支出。</w:t>
      </w:r>
      <w:r w:rsidR="001E601B">
        <w:rPr>
          <w:rFonts w:ascii="仿宋" w:eastAsia="仿宋" w:hAnsi="仿宋" w:cs="仿宋" w:hint="eastAsia"/>
          <w:sz w:val="32"/>
          <w:szCs w:val="32"/>
        </w:rPr>
        <w:t>2021年度年初预算办公费6.3万元，</w:t>
      </w:r>
      <w:r>
        <w:rPr>
          <w:rFonts w:ascii="仿宋" w:eastAsia="仿宋" w:hAnsi="仿宋" w:cs="仿宋" w:hint="eastAsia"/>
          <w:sz w:val="32"/>
          <w:szCs w:val="32"/>
        </w:rPr>
        <w:t>实际支出</w:t>
      </w:r>
      <w:r>
        <w:rPr>
          <w:rFonts w:ascii="仿宋" w:eastAsia="仿宋" w:hAnsi="仿宋" w:cs="仿宋"/>
          <w:sz w:val="32"/>
          <w:szCs w:val="32"/>
        </w:rPr>
        <w:t>1</w:t>
      </w:r>
      <w:r w:rsidR="001E601B">
        <w:rPr>
          <w:rFonts w:ascii="仿宋" w:eastAsia="仿宋" w:hAnsi="仿宋" w:cs="仿宋" w:hint="eastAsia"/>
          <w:sz w:val="32"/>
          <w:szCs w:val="32"/>
        </w:rPr>
        <w:t>.</w:t>
      </w:r>
      <w:r w:rsidR="001E601B">
        <w:rPr>
          <w:rFonts w:ascii="仿宋" w:eastAsia="仿宋" w:hAnsi="仿宋" w:cs="仿宋"/>
          <w:sz w:val="32"/>
          <w:szCs w:val="32"/>
        </w:rPr>
        <w:t>68万</w:t>
      </w:r>
      <w:r w:rsidR="001E601B">
        <w:rPr>
          <w:rFonts w:ascii="仿宋" w:eastAsia="仿宋" w:hAnsi="仿宋" w:cs="仿宋" w:hint="eastAsia"/>
          <w:sz w:val="32"/>
          <w:szCs w:val="32"/>
        </w:rPr>
        <w:t>元，资金使用率</w:t>
      </w:r>
      <w:r>
        <w:rPr>
          <w:rFonts w:ascii="仿宋" w:eastAsia="仿宋" w:hAnsi="仿宋" w:cs="仿宋"/>
          <w:sz w:val="32"/>
          <w:szCs w:val="32"/>
        </w:rPr>
        <w:t>26.72</w:t>
      </w:r>
      <w:r>
        <w:rPr>
          <w:rFonts w:ascii="仿宋" w:eastAsia="仿宋" w:hAnsi="仿宋" w:cs="仿宋" w:hint="eastAsia"/>
          <w:sz w:val="32"/>
          <w:szCs w:val="32"/>
        </w:rPr>
        <w:t>%，显著降低了我单位预算支出。</w:t>
      </w:r>
    </w:p>
    <w:p w14:paraId="483FD5BA" w14:textId="6F4E1D06"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按照财政支出绩效评价指标体系评分标准，办公费使用情况良好，无超范围使用或其他不当情形，共计9</w:t>
      </w:r>
      <w:r>
        <w:rPr>
          <w:rFonts w:ascii="仿宋" w:eastAsia="仿宋" w:hAnsi="仿宋" w:cs="仿宋"/>
          <w:sz w:val="32"/>
          <w:szCs w:val="32"/>
        </w:rPr>
        <w:t>3</w:t>
      </w:r>
      <w:r>
        <w:rPr>
          <w:rFonts w:ascii="仿宋" w:eastAsia="仿宋" w:hAnsi="仿宋" w:cs="仿宋" w:hint="eastAsia"/>
          <w:sz w:val="32"/>
          <w:szCs w:val="32"/>
        </w:rPr>
        <w:t>分，拟自评等级为优。</w:t>
      </w:r>
    </w:p>
    <w:p w14:paraId="53F720B4"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4AAE74F4" w14:textId="77777777" w:rsidR="00975875" w:rsidRDefault="00C433BF">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21C98D22" w14:textId="2F6372DF"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2021年度</w:t>
      </w:r>
      <w:r>
        <w:rPr>
          <w:rFonts w:ascii="仿宋" w:eastAsia="仿宋" w:hAnsi="仿宋" w:cs="仿宋" w:hint="eastAsia"/>
          <w:sz w:val="32"/>
          <w:szCs w:val="32"/>
        </w:rPr>
        <w:t>办公费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C3818AF"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1F17C86B" w14:textId="77777777"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6E70785A" w14:textId="77777777" w:rsidR="00975875" w:rsidRDefault="00C433BF">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项目组织机构健全。实施程序规范，组织实施情况良好。项目资金使用合规，无截留、挤占、挪用项目资金情况。</w:t>
      </w:r>
    </w:p>
    <w:p w14:paraId="6BC5F979" w14:textId="77777777"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25007CA3" w14:textId="77777777" w:rsidR="00975875" w:rsidRDefault="00C433BF">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1EBA3F6D" w14:textId="77777777"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w:t>
      </w:r>
    </w:p>
    <w:p w14:paraId="6A1FF3A4" w14:textId="77777777"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通过对办公费的使用，有效的提升了我局服务水平，提高了公务保障能力，减少了耗材消耗，使机关运行平稳，确保管委会各项工作如期开展。</w:t>
      </w:r>
    </w:p>
    <w:p w14:paraId="66D2B983"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14:paraId="3D23B5C0" w14:textId="77777777" w:rsidR="00975875" w:rsidRDefault="00C433BF">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影响全年的经费支出比例。</w:t>
      </w:r>
    </w:p>
    <w:p w14:paraId="1E005474"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0DB4A77B" w14:textId="77777777" w:rsidR="00975875" w:rsidRDefault="00C433BF">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6689DC25" w14:textId="77777777" w:rsidR="00975875" w:rsidRDefault="00975875">
      <w:pPr>
        <w:spacing w:line="580" w:lineRule="exact"/>
        <w:rPr>
          <w:rFonts w:ascii="仿宋_GB2312" w:eastAsia="仿宋_GB2312"/>
          <w:sz w:val="32"/>
          <w:szCs w:val="32"/>
        </w:rPr>
      </w:pPr>
    </w:p>
    <w:sectPr w:rsidR="00975875">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29C5"/>
    <w:rsid w:val="00146629"/>
    <w:rsid w:val="00153064"/>
    <w:rsid w:val="00161FC6"/>
    <w:rsid w:val="00163BC6"/>
    <w:rsid w:val="00185862"/>
    <w:rsid w:val="0018607D"/>
    <w:rsid w:val="001D002B"/>
    <w:rsid w:val="001D006D"/>
    <w:rsid w:val="001E2E91"/>
    <w:rsid w:val="001E4817"/>
    <w:rsid w:val="001E601B"/>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00497"/>
    <w:rsid w:val="00531074"/>
    <w:rsid w:val="005418F0"/>
    <w:rsid w:val="005429C1"/>
    <w:rsid w:val="00555673"/>
    <w:rsid w:val="00556DD6"/>
    <w:rsid w:val="005644C3"/>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75875"/>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31A4"/>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33BF"/>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0293D"/>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D2B4D65"/>
    <w:rsid w:val="0F554B5A"/>
    <w:rsid w:val="18873599"/>
    <w:rsid w:val="19727A08"/>
    <w:rsid w:val="1C442C51"/>
    <w:rsid w:val="1DC24F9A"/>
    <w:rsid w:val="1E1A1937"/>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7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qFormat/>
    <w:rPr>
      <w:rFonts w:ascii="Times New Roman" w:hAnsi="Times New Roman"/>
      <w:kern w:val="2"/>
      <w:sz w:val="18"/>
      <w:szCs w:val="18"/>
    </w:rPr>
  </w:style>
  <w:style w:type="character" w:customStyle="1" w:styleId="Char0">
    <w:name w:val="页脚 Char"/>
    <w:link w:val="a4"/>
    <w:uiPriority w:val="99"/>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qFormat/>
    <w:rPr>
      <w:rFonts w:ascii="Times New Roman" w:hAnsi="Times New Roman"/>
      <w:kern w:val="2"/>
      <w:sz w:val="18"/>
      <w:szCs w:val="18"/>
    </w:rPr>
  </w:style>
  <w:style w:type="character" w:customStyle="1" w:styleId="Char0">
    <w:name w:val="页脚 Char"/>
    <w:link w:val="a4"/>
    <w:uiPriority w:val="99"/>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508775-5B73-470C-9087-98605932D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360</Words>
  <Characters>2057</Characters>
  <Application>Microsoft Office Word</Application>
  <DocSecurity>0</DocSecurity>
  <Lines>17</Lines>
  <Paragraphs>4</Paragraphs>
  <ScaleCrop>false</ScaleCrop>
  <Company>Lenovo</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14</cp:revision>
  <cp:lastPrinted>2020-04-14T01:56:00Z</cp:lastPrinted>
  <dcterms:created xsi:type="dcterms:W3CDTF">2021-01-25T02:47:00Z</dcterms:created>
  <dcterms:modified xsi:type="dcterms:W3CDTF">2022-03-03T05:41:00Z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