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ADD" w:rsidRPr="00161F68" w:rsidRDefault="00D91556" w:rsidP="00EC0ADD">
      <w:pPr>
        <w:widowControl/>
        <w:spacing w:line="57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161F68">
        <w:rPr>
          <w:rFonts w:ascii="宋体" w:hAnsi="宋体" w:cs="宋体" w:hint="eastAsia"/>
          <w:b/>
          <w:bCs/>
          <w:kern w:val="0"/>
          <w:sz w:val="36"/>
          <w:szCs w:val="36"/>
        </w:rPr>
        <w:t>土地补偿费</w:t>
      </w:r>
      <w:r w:rsidR="00EC0ADD" w:rsidRPr="00161F68">
        <w:rPr>
          <w:rFonts w:ascii="宋体" w:hAnsi="宋体" w:cs="宋体" w:hint="eastAsia"/>
          <w:b/>
          <w:bCs/>
          <w:kern w:val="0"/>
          <w:sz w:val="36"/>
          <w:szCs w:val="36"/>
        </w:rPr>
        <w:t>项目支出绩效评价报告</w:t>
      </w:r>
    </w:p>
    <w:p w:rsidR="00EC0ADD" w:rsidRPr="00161F68" w:rsidRDefault="00EC0ADD" w:rsidP="00EC0ADD">
      <w:pPr>
        <w:widowControl/>
        <w:spacing w:line="57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一、基本情况</w:t>
      </w:r>
    </w:p>
    <w:p w:rsidR="00EC0ADD" w:rsidRPr="004F7147" w:rsidRDefault="00EC0ADD" w:rsidP="00EC0ADD">
      <w:pPr>
        <w:pStyle w:val="a3"/>
        <w:shd w:val="clear" w:color="auto" w:fill="FFFFFF"/>
        <w:spacing w:before="0" w:beforeAutospacing="0" w:after="0" w:afterAutospacing="0" w:line="570" w:lineRule="exact"/>
        <w:ind w:firstLineChars="200" w:firstLine="640"/>
        <w:jc w:val="both"/>
        <w:rPr>
          <w:rFonts w:ascii="仿宋" w:eastAsia="仿宋" w:hAnsi="仿宋" w:cs="方正仿宋简体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（一）项目概况。</w:t>
      </w:r>
      <w:r w:rsidRPr="004F7147">
        <w:rPr>
          <w:rFonts w:ascii="仿宋" w:eastAsia="仿宋" w:hAnsi="仿宋" w:cs="方正仿宋简体" w:hint="eastAsia"/>
          <w:sz w:val="32"/>
          <w:szCs w:val="32"/>
        </w:rPr>
        <w:t>2020</w:t>
      </w:r>
      <w:r w:rsidRPr="004F7147">
        <w:rPr>
          <w:rFonts w:ascii="仿宋" w:eastAsia="仿宋" w:hAnsi="仿宋" w:cs="方正仿宋简体"/>
          <w:sz w:val="32"/>
          <w:szCs w:val="32"/>
        </w:rPr>
        <w:t>年度</w:t>
      </w:r>
      <w:r w:rsidR="00161F68" w:rsidRPr="004F7147">
        <w:rPr>
          <w:rFonts w:ascii="仿宋" w:eastAsia="仿宋" w:hAnsi="仿宋" w:cs="方正仿宋简体" w:hint="eastAsia"/>
          <w:sz w:val="32"/>
          <w:szCs w:val="32"/>
        </w:rPr>
        <w:t>土地补偿费</w:t>
      </w:r>
      <w:r w:rsidRPr="004F7147">
        <w:rPr>
          <w:rFonts w:ascii="仿宋" w:eastAsia="仿宋" w:hAnsi="仿宋" w:cs="方正仿宋简体"/>
          <w:sz w:val="32"/>
          <w:szCs w:val="32"/>
        </w:rPr>
        <w:t>资金</w:t>
      </w:r>
      <w:r w:rsidRPr="004F7147">
        <w:rPr>
          <w:rFonts w:ascii="仿宋" w:eastAsia="仿宋" w:hAnsi="仿宋" w:cs="方正仿宋简体" w:hint="eastAsia"/>
          <w:sz w:val="32"/>
          <w:szCs w:val="32"/>
        </w:rPr>
        <w:t>来源为财政拨款，</w:t>
      </w:r>
      <w:r w:rsidRPr="004F7147">
        <w:rPr>
          <w:rFonts w:ascii="仿宋" w:eastAsia="仿宋" w:hAnsi="仿宋" w:hint="eastAsia"/>
          <w:sz w:val="32"/>
          <w:szCs w:val="32"/>
        </w:rPr>
        <w:t>主要用于</w:t>
      </w:r>
      <w:r w:rsidR="00161F68" w:rsidRPr="004F7147">
        <w:rPr>
          <w:rFonts w:ascii="仿宋" w:eastAsia="仿宋" w:hAnsi="仿宋" w:hint="eastAsia"/>
          <w:sz w:val="32"/>
          <w:szCs w:val="32"/>
        </w:rPr>
        <w:t>支付</w:t>
      </w:r>
      <w:r w:rsidRPr="004F7147">
        <w:rPr>
          <w:rFonts w:ascii="仿宋" w:eastAsia="仿宋" w:hAnsi="仿宋" w:cs="方正仿宋简体" w:hint="eastAsia"/>
          <w:sz w:val="32"/>
          <w:szCs w:val="32"/>
        </w:rPr>
        <w:t>收回67号地块</w:t>
      </w:r>
      <w:r w:rsidR="00161F68" w:rsidRPr="004F7147">
        <w:rPr>
          <w:rFonts w:ascii="仿宋" w:eastAsia="仿宋" w:hAnsi="仿宋" w:cs="方正仿宋简体" w:hint="eastAsia"/>
          <w:sz w:val="32"/>
          <w:szCs w:val="32"/>
        </w:rPr>
        <w:t>土地使用权补偿费</w:t>
      </w:r>
      <w:r w:rsidR="00F92C47" w:rsidRPr="004F7147">
        <w:rPr>
          <w:rFonts w:ascii="仿宋" w:eastAsia="仿宋" w:hAnsi="仿宋" w:cs="方正仿宋简体" w:hint="eastAsia"/>
          <w:sz w:val="32"/>
          <w:szCs w:val="32"/>
        </w:rPr>
        <w:t>；</w:t>
      </w:r>
      <w:r w:rsidR="00161F68" w:rsidRPr="004F7147">
        <w:rPr>
          <w:rFonts w:ascii="仿宋" w:eastAsia="仿宋" w:hAnsi="仿宋" w:cs="方正仿宋简体" w:hint="eastAsia"/>
          <w:sz w:val="32"/>
          <w:szCs w:val="32"/>
        </w:rPr>
        <w:t>支付</w:t>
      </w:r>
      <w:r w:rsidR="00BF698B" w:rsidRPr="004F7147">
        <w:rPr>
          <w:rFonts w:ascii="仿宋" w:eastAsia="仿宋" w:hAnsi="仿宋" w:cs="方正仿宋简体" w:hint="eastAsia"/>
          <w:sz w:val="32"/>
          <w:szCs w:val="32"/>
        </w:rPr>
        <w:t>2015、</w:t>
      </w:r>
      <w:r w:rsidR="00161F68" w:rsidRPr="004F7147">
        <w:rPr>
          <w:rFonts w:ascii="仿宋" w:eastAsia="仿宋" w:hAnsi="仿宋" w:cs="方正仿宋简体" w:hint="eastAsia"/>
          <w:sz w:val="32"/>
          <w:szCs w:val="32"/>
        </w:rPr>
        <w:t>2017年</w:t>
      </w:r>
      <w:r w:rsidRPr="004F7147">
        <w:rPr>
          <w:rFonts w:ascii="仿宋" w:eastAsia="仿宋" w:hAnsi="仿宋" w:cs="方正仿宋简体" w:hint="eastAsia"/>
          <w:sz w:val="32"/>
          <w:szCs w:val="32"/>
        </w:rPr>
        <w:t>收储大清河</w:t>
      </w:r>
      <w:r w:rsidR="00161F68" w:rsidRPr="004F7147">
        <w:rPr>
          <w:rFonts w:ascii="仿宋" w:eastAsia="仿宋" w:hAnsi="仿宋" w:cs="方正仿宋简体" w:hint="eastAsia"/>
          <w:sz w:val="32"/>
          <w:szCs w:val="32"/>
        </w:rPr>
        <w:t>10000</w:t>
      </w:r>
      <w:r w:rsidRPr="004F7147">
        <w:rPr>
          <w:rFonts w:ascii="仿宋" w:eastAsia="仿宋" w:hAnsi="仿宋" w:cs="方正仿宋简体" w:hint="eastAsia"/>
          <w:sz w:val="32"/>
          <w:szCs w:val="32"/>
        </w:rPr>
        <w:t>亩土地及地上物</w:t>
      </w:r>
      <w:r w:rsidR="00161F68" w:rsidRPr="004F7147">
        <w:rPr>
          <w:rFonts w:ascii="仿宋" w:eastAsia="仿宋" w:hAnsi="仿宋" w:cs="方正仿宋简体" w:hint="eastAsia"/>
          <w:sz w:val="32"/>
          <w:szCs w:val="32"/>
        </w:rPr>
        <w:t>部分补偿费欠款。</w:t>
      </w:r>
    </w:p>
    <w:p w:rsidR="00EC0ADD" w:rsidRPr="004F7147" w:rsidRDefault="00EC0ADD" w:rsidP="00161F68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（二）项目绩效目标。</w:t>
      </w:r>
      <w:r w:rsidR="00161F68" w:rsidRPr="004F7147">
        <w:rPr>
          <w:rFonts w:ascii="仿宋" w:eastAsia="仿宋" w:hAnsi="仿宋" w:hint="eastAsia"/>
          <w:sz w:val="32"/>
          <w:szCs w:val="32"/>
        </w:rPr>
        <w:t>调控土地市场、促进土地资源合理利用，为全区社会经济发展提供用地保障。</w:t>
      </w:r>
      <w:r w:rsidRPr="004F7147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二、绩效评价工作开展情况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（一）绩效评价目的、对象和范围。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考察土地</w:t>
      </w:r>
      <w:r w:rsidR="00161F68" w:rsidRPr="004F7147">
        <w:rPr>
          <w:rFonts w:ascii="仿宋" w:eastAsia="仿宋" w:hAnsi="仿宋" w:hint="eastAsia"/>
          <w:sz w:val="32"/>
          <w:szCs w:val="32"/>
        </w:rPr>
        <w:t>补偿费</w:t>
      </w:r>
      <w:r w:rsidRPr="004F7147">
        <w:rPr>
          <w:rFonts w:ascii="仿宋" w:eastAsia="仿宋" w:hAnsi="仿宋" w:hint="eastAsia"/>
          <w:sz w:val="32"/>
          <w:szCs w:val="32"/>
        </w:rPr>
        <w:t>项目执行的完善性及有效性，考核土地</w:t>
      </w:r>
      <w:r w:rsidR="00161F68" w:rsidRPr="004F7147">
        <w:rPr>
          <w:rFonts w:ascii="仿宋" w:eastAsia="仿宋" w:hAnsi="仿宋" w:hint="eastAsia"/>
          <w:sz w:val="32"/>
          <w:szCs w:val="32"/>
        </w:rPr>
        <w:t>补偿费</w:t>
      </w:r>
      <w:r w:rsidRPr="004F7147">
        <w:rPr>
          <w:rFonts w:ascii="仿宋" w:eastAsia="仿宋" w:hAnsi="仿宋" w:hint="eastAsia"/>
          <w:sz w:val="32"/>
          <w:szCs w:val="32"/>
        </w:rPr>
        <w:t>项目资金支出的管理效率、资金使用的经济性、效益性、公平性。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（二）绩效评价原则、评价指标体系、评价方法、评价标准等。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应遵循全面覆盖、程序简便、客观公正、公开透明的原则。按照设定的指标体系，</w:t>
      </w:r>
      <w:r w:rsidRPr="004F7147">
        <w:rPr>
          <w:rFonts w:ascii="仿宋" w:eastAsia="仿宋" w:hAnsi="仿宋"/>
          <w:sz w:val="32"/>
          <w:szCs w:val="32"/>
        </w:rPr>
        <w:t>单位中层以上干部参与评价，并从各科室抽选人员进行打分，由项目负责人进行梳理并整改。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（三）绩效评价工作过程。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1.前期准备：</w:t>
      </w:r>
      <w:r w:rsidRPr="004F7147">
        <w:rPr>
          <w:rFonts w:ascii="仿宋" w:eastAsia="仿宋" w:hAnsi="仿宋"/>
          <w:sz w:val="32"/>
          <w:szCs w:val="32"/>
        </w:rPr>
        <w:t>成立部门绩效评价小组，学习评价指标体系和绩效相关文件通知。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2.组织实施：</w:t>
      </w:r>
      <w:r w:rsidRPr="004F7147">
        <w:rPr>
          <w:rFonts w:ascii="仿宋" w:eastAsia="仿宋" w:hAnsi="仿宋"/>
          <w:sz w:val="32"/>
          <w:szCs w:val="32"/>
        </w:rPr>
        <w:t>按照规定的工作程序组织绩效评价自评，注</w:t>
      </w:r>
      <w:r w:rsidRPr="004F7147">
        <w:rPr>
          <w:rFonts w:ascii="仿宋" w:eastAsia="仿宋" w:hAnsi="仿宋"/>
          <w:sz w:val="32"/>
          <w:szCs w:val="32"/>
        </w:rPr>
        <w:lastRenderedPageBreak/>
        <w:t>重评价质量，撰写绩效评价报告。</w:t>
      </w:r>
    </w:p>
    <w:p w:rsidR="00EC0ADD" w:rsidRPr="004F7147" w:rsidRDefault="00EC0ADD" w:rsidP="00C04411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3.分析评价：对照年初制定的绩效指标认真开展分析，看是否完成年初预定任务，看社会公众是否满意。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三、综合评价情况及评价结论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通过本次财政项目支出绩效评价，全面反映土地</w:t>
      </w:r>
      <w:r w:rsidR="00C04411" w:rsidRPr="004F7147">
        <w:rPr>
          <w:rFonts w:ascii="仿宋" w:eastAsia="仿宋" w:hAnsi="仿宋" w:hint="eastAsia"/>
          <w:sz w:val="32"/>
          <w:szCs w:val="32"/>
        </w:rPr>
        <w:t>补偿费用支出</w:t>
      </w:r>
      <w:r w:rsidRPr="004F7147">
        <w:rPr>
          <w:rFonts w:ascii="仿宋" w:eastAsia="仿宋" w:hAnsi="仿宋" w:hint="eastAsia"/>
          <w:sz w:val="32"/>
          <w:szCs w:val="32"/>
        </w:rPr>
        <w:t>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本项目纳入财政资金预算绩效管理，根据《唐山国际旅游岛项目支出绩效自评管理办法》绩效评价指标体系、评分标准，经我单位认真对2020年度土地</w:t>
      </w:r>
      <w:r w:rsidR="00F92C47" w:rsidRPr="004F7147">
        <w:rPr>
          <w:rFonts w:ascii="仿宋" w:eastAsia="仿宋" w:hAnsi="仿宋" w:hint="eastAsia"/>
          <w:sz w:val="32"/>
          <w:szCs w:val="32"/>
        </w:rPr>
        <w:t>补偿费</w:t>
      </w:r>
      <w:r w:rsidRPr="004F7147">
        <w:rPr>
          <w:rFonts w:ascii="仿宋" w:eastAsia="仿宋" w:hAnsi="仿宋" w:hint="eastAsia"/>
          <w:sz w:val="32"/>
          <w:szCs w:val="32"/>
        </w:rPr>
        <w:t>项目进行客观评价，项目最终得分为</w:t>
      </w:r>
      <w:r w:rsidR="004F7147">
        <w:rPr>
          <w:rFonts w:ascii="仿宋" w:eastAsia="仿宋" w:hAnsi="仿宋" w:hint="eastAsia"/>
          <w:sz w:val="32"/>
          <w:szCs w:val="32"/>
        </w:rPr>
        <w:t>91.2</w:t>
      </w:r>
      <w:r w:rsidRPr="004F7147">
        <w:rPr>
          <w:rFonts w:ascii="仿宋" w:eastAsia="仿宋" w:hAnsi="仿宋" w:hint="eastAsia"/>
          <w:sz w:val="32"/>
          <w:szCs w:val="32"/>
        </w:rPr>
        <w:t>分。</w:t>
      </w:r>
    </w:p>
    <w:p w:rsidR="00EC0ADD" w:rsidRPr="004F7147" w:rsidRDefault="00EC0ADD" w:rsidP="00EC0AD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四、绩效评价指标分析</w:t>
      </w:r>
    </w:p>
    <w:p w:rsidR="00EC0ADD" w:rsidRPr="004F7147" w:rsidRDefault="00EC0ADD" w:rsidP="00EC0ADD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（一）项目决策情况。按照区财政政策要求施行。</w:t>
      </w:r>
    </w:p>
    <w:p w:rsidR="00EC0ADD" w:rsidRPr="004F7147" w:rsidRDefault="00EC0ADD" w:rsidP="00EC0ADD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（二）项目过程情况。该项目资金主要用于</w:t>
      </w:r>
      <w:r w:rsidR="00C04411" w:rsidRPr="004F7147">
        <w:rPr>
          <w:rFonts w:ascii="仿宋" w:eastAsia="仿宋" w:hAnsi="仿宋" w:hint="eastAsia"/>
          <w:sz w:val="32"/>
          <w:szCs w:val="32"/>
        </w:rPr>
        <w:t>支付</w:t>
      </w:r>
      <w:r w:rsidRPr="004F7147">
        <w:rPr>
          <w:rFonts w:ascii="仿宋" w:eastAsia="仿宋" w:hAnsi="仿宋" w:hint="eastAsia"/>
          <w:sz w:val="32"/>
          <w:szCs w:val="32"/>
        </w:rPr>
        <w:t>土地收储</w:t>
      </w:r>
      <w:r w:rsidR="00C04411" w:rsidRPr="004F7147">
        <w:rPr>
          <w:rFonts w:ascii="仿宋" w:eastAsia="仿宋" w:hAnsi="仿宋" w:hint="eastAsia"/>
          <w:sz w:val="32"/>
          <w:szCs w:val="32"/>
        </w:rPr>
        <w:t>补偿费用。</w:t>
      </w:r>
    </w:p>
    <w:p w:rsidR="00EC0ADD" w:rsidRPr="004F7147" w:rsidRDefault="00EC0ADD" w:rsidP="00EC0ADD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（三）项目产出情况。加强土地管理，节约集约开发利用土地。</w:t>
      </w:r>
    </w:p>
    <w:p w:rsidR="00EC0ADD" w:rsidRPr="004F7147" w:rsidRDefault="00EC0ADD" w:rsidP="00BF698B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4F7147">
        <w:rPr>
          <w:rFonts w:ascii="仿宋" w:eastAsia="仿宋" w:hAnsi="仿宋" w:hint="eastAsia"/>
          <w:sz w:val="32"/>
          <w:szCs w:val="32"/>
        </w:rPr>
        <w:t>（四）项目效益情况。主要用于地方城</w:t>
      </w:r>
      <w:r w:rsidR="00BF698B" w:rsidRPr="004F7147">
        <w:rPr>
          <w:rFonts w:ascii="仿宋" w:eastAsia="仿宋" w:hAnsi="仿宋" w:hint="eastAsia"/>
          <w:sz w:val="32"/>
          <w:szCs w:val="32"/>
        </w:rPr>
        <w:t>市建设、改善城市环境、加快城市基础设施建设、推进土地市场建设等。</w:t>
      </w:r>
    </w:p>
    <w:tbl>
      <w:tblPr>
        <w:tblW w:w="9080" w:type="dxa"/>
        <w:jc w:val="center"/>
        <w:tblLayout w:type="fixed"/>
        <w:tblLook w:val="0000"/>
      </w:tblPr>
      <w:tblGrid>
        <w:gridCol w:w="588"/>
        <w:gridCol w:w="980"/>
        <w:gridCol w:w="1112"/>
        <w:gridCol w:w="730"/>
        <w:gridCol w:w="1134"/>
        <w:gridCol w:w="284"/>
        <w:gridCol w:w="921"/>
        <w:gridCol w:w="780"/>
        <w:gridCol w:w="283"/>
        <w:gridCol w:w="284"/>
        <w:gridCol w:w="425"/>
        <w:gridCol w:w="496"/>
        <w:gridCol w:w="355"/>
        <w:gridCol w:w="708"/>
      </w:tblGrid>
      <w:tr w:rsidR="00EC0ADD" w:rsidRPr="004F7147" w:rsidTr="004A4C9C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ADD" w:rsidRPr="004F7147" w:rsidRDefault="006D2B26" w:rsidP="004A4C9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6D2B2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lastRenderedPageBreak/>
              <w:t>土地补偿费</w:t>
            </w:r>
            <w:r w:rsidR="00EC0ADD" w:rsidRPr="004F7147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C0ADD" w:rsidRPr="004F7147" w:rsidTr="004A4C9C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C0ADD" w:rsidRPr="004F7147" w:rsidRDefault="00EC0ADD" w:rsidP="004A4C9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F7147"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EC0ADD" w:rsidRPr="004F7147" w:rsidTr="004A4C9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BB323C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土地补偿费</w:t>
            </w:r>
          </w:p>
        </w:tc>
      </w:tr>
      <w:tr w:rsidR="00EC0ADD" w:rsidRPr="004F7147" w:rsidTr="00635C77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635C77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C0ADD" w:rsidRPr="004F7147" w:rsidTr="00635C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271EC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  <w:r w:rsidR="00BF698B" w:rsidRPr="004F7147">
              <w:rPr>
                <w:rFonts w:ascii="宋体" w:hAnsi="宋体" w:cs="宋体"/>
                <w:kern w:val="0"/>
                <w:sz w:val="18"/>
                <w:szCs w:val="18"/>
              </w:rPr>
              <w:t>134.45527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271EC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  <w:r w:rsidR="00BF698B" w:rsidRPr="004F7147">
              <w:rPr>
                <w:rFonts w:ascii="宋体" w:hAnsi="宋体" w:cs="宋体"/>
                <w:kern w:val="0"/>
                <w:sz w:val="18"/>
                <w:szCs w:val="18"/>
              </w:rPr>
              <w:t>134.4552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BF698B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17631.201355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3D1F8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65%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3D1F8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6.5</w:t>
            </w:r>
          </w:p>
        </w:tc>
      </w:tr>
      <w:tr w:rsidR="00EC0ADD" w:rsidRPr="004F7147" w:rsidTr="00635C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271EC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  <w:r w:rsidR="00BF698B" w:rsidRPr="004F7147">
              <w:rPr>
                <w:rFonts w:ascii="宋体" w:hAnsi="宋体" w:cs="宋体"/>
                <w:kern w:val="0"/>
                <w:sz w:val="18"/>
                <w:szCs w:val="18"/>
              </w:rPr>
              <w:t>134.4552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271EC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  <w:r w:rsidR="00BF698B" w:rsidRPr="004F7147">
              <w:rPr>
                <w:rFonts w:ascii="宋体" w:hAnsi="宋体" w:cs="宋体"/>
                <w:kern w:val="0"/>
                <w:sz w:val="18"/>
                <w:szCs w:val="18"/>
              </w:rPr>
              <w:t>134.4552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BF698B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17631.20135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C0ADD" w:rsidRPr="004F7147" w:rsidTr="00635C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C0ADD" w:rsidRPr="004F7147" w:rsidTr="00635C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C0ADD" w:rsidRPr="004F7147" w:rsidTr="00635C77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C0ADD" w:rsidRPr="004F7147" w:rsidTr="00635C77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BF698B" w:rsidP="00271E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支付土地补偿费</w:t>
            </w:r>
            <w:r w:rsidR="00271ECD"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134.46万</w:t>
            </w:r>
          </w:p>
        </w:tc>
        <w:tc>
          <w:tcPr>
            <w:tcW w:w="3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BF698B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支付17631.20135万</w:t>
            </w:r>
          </w:p>
        </w:tc>
      </w:tr>
      <w:tr w:rsidR="00EC0ADD" w:rsidRPr="004F7147" w:rsidTr="004F7147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2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ADD" w:rsidRPr="004F7147" w:rsidRDefault="008B5E10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符合土地利用总体规划和城乡规划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635C77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符合土地利用总体规划和城乡规划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635C77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符合土地利用总体规划和城乡规划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2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75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ADD" w:rsidRPr="004F7147" w:rsidRDefault="00635C77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按计划推进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635C77" w:rsidP="00635C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2020年1月-12月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635C77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1月-12月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ADD" w:rsidRPr="004F7147" w:rsidRDefault="008B5E10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土地评估价值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271EC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  <w:r w:rsidR="008B5E10"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134.46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B5E10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17631.2013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9.7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年度任务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年度任务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ADD" w:rsidRPr="004F7147" w:rsidRDefault="008B5E10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符合土地利用总体规划和城乡规划，为全区社会经济发展提供用地保障。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符合土地利用总体规划和城乡规划，为全区社会经济发展提供用地保障。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ADD" w:rsidRPr="004F7147" w:rsidRDefault="008B5E10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加强土地管理，节约集约开发利用土地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加强土地管理，节约集约开发利用土地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C0ADD" w:rsidRPr="004F7147" w:rsidRDefault="008B5E10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为全区社会经济发展提供用地保障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为全区社会经济发展提供用地保障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0ADD" w:rsidRPr="004F7147" w:rsidRDefault="00843C9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4F7147"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4F7147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4F7147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4F7147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4F7147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0ADD" w:rsidRPr="004F7147" w:rsidTr="004F7147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4F7147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7147">
              <w:rPr>
                <w:rFonts w:ascii="宋体" w:hAnsi="宋体" w:cs="宋体" w:hint="eastAsia"/>
                <w:kern w:val="0"/>
                <w:sz w:val="18"/>
                <w:szCs w:val="18"/>
              </w:rPr>
              <w:t>91.2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ADD" w:rsidRPr="004F7147" w:rsidRDefault="00EC0ADD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276E9" w:rsidRPr="004F7147" w:rsidRDefault="008276E9"/>
    <w:sectPr w:rsidR="008276E9" w:rsidRPr="004F7147" w:rsidSect="004B62A7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516" w:rsidRDefault="00055516" w:rsidP="006C1806">
      <w:r>
        <w:separator/>
      </w:r>
    </w:p>
  </w:endnote>
  <w:endnote w:type="continuationSeparator" w:id="0">
    <w:p w:rsidR="00055516" w:rsidRDefault="00055516" w:rsidP="006C1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516" w:rsidRDefault="00055516" w:rsidP="006C1806">
      <w:r>
        <w:separator/>
      </w:r>
    </w:p>
  </w:footnote>
  <w:footnote w:type="continuationSeparator" w:id="0">
    <w:p w:rsidR="00055516" w:rsidRDefault="00055516" w:rsidP="006C18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0ADD"/>
    <w:rsid w:val="00055516"/>
    <w:rsid w:val="00161F68"/>
    <w:rsid w:val="00271ECD"/>
    <w:rsid w:val="00333080"/>
    <w:rsid w:val="003D1F8D"/>
    <w:rsid w:val="004F7147"/>
    <w:rsid w:val="00532655"/>
    <w:rsid w:val="00635C77"/>
    <w:rsid w:val="00673F35"/>
    <w:rsid w:val="006C1806"/>
    <w:rsid w:val="006D2B26"/>
    <w:rsid w:val="00742FCB"/>
    <w:rsid w:val="007E044A"/>
    <w:rsid w:val="008276E9"/>
    <w:rsid w:val="00843C9A"/>
    <w:rsid w:val="008967F0"/>
    <w:rsid w:val="008B5E10"/>
    <w:rsid w:val="008B61B0"/>
    <w:rsid w:val="008E74E7"/>
    <w:rsid w:val="0095234E"/>
    <w:rsid w:val="009C3AB6"/>
    <w:rsid w:val="00A44DEE"/>
    <w:rsid w:val="00BB323C"/>
    <w:rsid w:val="00BF698B"/>
    <w:rsid w:val="00C04411"/>
    <w:rsid w:val="00C36AAC"/>
    <w:rsid w:val="00CC481F"/>
    <w:rsid w:val="00D91556"/>
    <w:rsid w:val="00D92474"/>
    <w:rsid w:val="00EC0ADD"/>
    <w:rsid w:val="00ED36E0"/>
    <w:rsid w:val="00EE2D5A"/>
    <w:rsid w:val="00F92C47"/>
    <w:rsid w:val="00FC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A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A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6C1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C180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C18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C180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273</Words>
  <Characters>1559</Characters>
  <Application>Microsoft Office Word</Application>
  <DocSecurity>0</DocSecurity>
  <Lines>12</Lines>
  <Paragraphs>3</Paragraphs>
  <ScaleCrop>false</ScaleCrop>
  <Company>微软中国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11</cp:revision>
  <dcterms:created xsi:type="dcterms:W3CDTF">2021-03-02T06:00:00Z</dcterms:created>
  <dcterms:modified xsi:type="dcterms:W3CDTF">2021-03-16T01:53:00Z</dcterms:modified>
</cp:coreProperties>
</file>