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政策性农业保险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15.72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15.72</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名称：政策性农业保险</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：用于缴纳</w:t>
      </w:r>
      <w:r>
        <w:rPr>
          <w:rFonts w:hint="eastAsia" w:ascii="仿宋" w:hAnsi="仿宋" w:eastAsia="仿宋" w:cs="仿宋"/>
          <w:color w:val="000000"/>
          <w:sz w:val="32"/>
          <w:szCs w:val="32"/>
        </w:rPr>
        <w:t>水稻保险和家财保险，为老百姓提供保障</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15.72</w:t>
      </w:r>
      <w:r>
        <w:rPr>
          <w:rFonts w:hint="eastAsia" w:ascii="仿宋_GB2312" w:eastAsia="仿宋_GB2312"/>
          <w:sz w:val="32"/>
          <w:szCs w:val="32"/>
          <w:lang w:val="en-US" w:eastAsia="zh-CN"/>
        </w:rPr>
        <w:t>万元</w:t>
      </w:r>
      <w:bookmarkStart w:id="0" w:name="_GoBack"/>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15.72</w:t>
      </w:r>
      <w:r>
        <w:rPr>
          <w:rFonts w:hint="eastAsia" w:ascii="仿宋_GB2312" w:eastAsia="仿宋_GB2312"/>
          <w:sz w:val="32"/>
          <w:szCs w:val="32"/>
          <w:lang w:val="en-US" w:eastAsia="zh-CN"/>
        </w:rPr>
        <w:t>万元</w:t>
      </w:r>
    </w:p>
    <w:bookmarkEnd w:id="0"/>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lang w:eastAsia="zh-CN"/>
        </w:rPr>
        <w:t>用于缴纳</w:t>
      </w:r>
      <w:r>
        <w:rPr>
          <w:rFonts w:hint="eastAsia" w:ascii="仿宋" w:hAnsi="仿宋" w:eastAsia="仿宋" w:cs="仿宋"/>
          <w:color w:val="000000"/>
          <w:sz w:val="32"/>
          <w:szCs w:val="32"/>
        </w:rPr>
        <w:t>水稻保险和家财保险，为老百姓提供保障</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 w:hAnsi="仿宋" w:eastAsia="仿宋" w:cs="仿宋"/>
          <w:kern w:val="0"/>
          <w:sz w:val="32"/>
          <w:szCs w:val="32"/>
          <w:lang w:val="en-US" w:eastAsia="zh-CN"/>
        </w:rPr>
        <w:t>15.72</w:t>
      </w:r>
      <w:r>
        <w:rPr>
          <w:rFonts w:hint="eastAsia" w:ascii="仿宋_GB2312" w:eastAsia="仿宋_GB2312"/>
          <w:sz w:val="32"/>
          <w:szCs w:val="32"/>
          <w:lang w:val="en-US" w:eastAsia="zh-CN"/>
        </w:rPr>
        <w:t>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政策性农业保险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政策性农业保险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政策性农业保险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政策性农业保险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15.72万</w:t>
      </w:r>
      <w:r>
        <w:rPr>
          <w:rFonts w:ascii="仿宋" w:hAnsi="仿宋" w:eastAsia="仿宋" w:cs="宋体"/>
          <w:kern w:val="0"/>
          <w:sz w:val="32"/>
          <w:szCs w:val="32"/>
        </w:rPr>
        <w:t>元，实际到位资金</w:t>
      </w:r>
      <w:r>
        <w:rPr>
          <w:rFonts w:hint="eastAsia" w:ascii="仿宋" w:hAnsi="仿宋" w:eastAsia="仿宋" w:cs="宋体"/>
          <w:kern w:val="0"/>
          <w:sz w:val="32"/>
          <w:szCs w:val="32"/>
          <w:lang w:val="en-US" w:eastAsia="zh-CN"/>
        </w:rPr>
        <w:t>15.72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15.72</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_GB2312" w:eastAsia="仿宋_GB2312"/>
          <w:sz w:val="32"/>
          <w:szCs w:val="32"/>
        </w:rPr>
        <w:t>（三）项目产出情况。</w:t>
      </w:r>
      <w:r>
        <w:rPr>
          <w:rFonts w:hint="eastAsia" w:ascii="仿宋" w:hAnsi="仿宋" w:eastAsia="仿宋" w:cs="仿宋"/>
          <w:color w:val="000000"/>
          <w:sz w:val="32"/>
          <w:szCs w:val="32"/>
        </w:rPr>
        <w:t>解决农户受灾问题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88773B9"/>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2021-05-24T07:51:37Z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