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安装云视频会议设备</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kern w:val="0"/>
                <w:sz w:val="18"/>
                <w:szCs w:val="18"/>
                <w:lang w:val="en-US" w:eastAsia="zh-CN"/>
              </w:rPr>
              <w:t>2.08</w:t>
            </w:r>
            <w:r>
              <w:rPr>
                <w:rFonts w:hint="eastAsia" w:ascii="宋体" w:hAnsi="宋体" w:cs="宋体"/>
                <w:color w:val="000000"/>
                <w:kern w:val="0"/>
                <w:sz w:val="18"/>
                <w:szCs w:val="18"/>
                <w:lang w:val="en-US" w:eastAsia="zh-CN"/>
              </w:rPr>
              <w:t>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指标1：采购用品使用率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名称：安装云视频会议设备</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：用于我局会议室安装云视频会议设备的费用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 w:hAnsi="仿宋" w:eastAsia="仿宋" w:cs="仿宋"/>
          <w:kern w:val="0"/>
          <w:sz w:val="32"/>
          <w:szCs w:val="32"/>
          <w:lang w:val="en-US" w:eastAsia="zh-CN"/>
        </w:rPr>
        <w:t>2.08</w:t>
      </w:r>
      <w:r>
        <w:rPr>
          <w:rFonts w:hint="eastAsia" w:ascii="仿宋_GB2312" w:eastAsia="仿宋_GB2312"/>
          <w:sz w:val="32"/>
          <w:szCs w:val="32"/>
          <w:lang w:val="en-US" w:eastAsia="zh-CN"/>
        </w:rPr>
        <w:t>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w:t>
      </w:r>
      <w:r>
        <w:rPr>
          <w:rFonts w:hint="eastAsia" w:ascii="仿宋" w:hAnsi="仿宋" w:eastAsia="仿宋" w:cs="仿宋"/>
          <w:kern w:val="0"/>
          <w:sz w:val="32"/>
          <w:szCs w:val="32"/>
          <w:lang w:val="en-US" w:eastAsia="zh-CN"/>
        </w:rPr>
        <w:t>2.05</w:t>
      </w:r>
      <w:r>
        <w:rPr>
          <w:rFonts w:hint="eastAsia" w:ascii="仿宋_GB2312" w:eastAsia="仿宋_GB2312"/>
          <w:sz w:val="32"/>
          <w:szCs w:val="32"/>
          <w:lang w:val="en-US" w:eastAsia="zh-CN"/>
        </w:rPr>
        <w:t>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用于我局会议室安装云视频会议设备的费用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2.08万元以内，按实际情况完成发放,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安装云视频会议设备</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安装云视频会议设备</w:t>
      </w:r>
      <w:r>
        <w:rPr>
          <w:rFonts w:ascii="仿宋" w:hAnsi="仿宋" w:eastAsia="仿宋"/>
          <w:sz w:val="32"/>
          <w:szCs w:val="32"/>
        </w:rPr>
        <w:t>项目绩效评价为：优（</w:t>
      </w:r>
      <w:r>
        <w:rPr>
          <w:rFonts w:hint="eastAsia" w:ascii="仿宋" w:hAnsi="仿宋" w:eastAsia="仿宋"/>
          <w:sz w:val="32"/>
          <w:szCs w:val="32"/>
          <w:lang w:val="en-US" w:eastAsia="zh-CN"/>
        </w:rPr>
        <w:t>99</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安装云视频会议设备</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安装云视频会议设备</w:t>
      </w:r>
      <w:r>
        <w:rPr>
          <w:rFonts w:ascii="仿宋" w:hAnsi="仿宋" w:eastAsia="仿宋"/>
          <w:sz w:val="32"/>
          <w:szCs w:val="32"/>
        </w:rPr>
        <w:t>项目绩效评价为：优（</w:t>
      </w:r>
      <w:r>
        <w:rPr>
          <w:rFonts w:hint="eastAsia" w:ascii="仿宋" w:hAnsi="仿宋" w:eastAsia="仿宋"/>
          <w:sz w:val="32"/>
          <w:szCs w:val="32"/>
          <w:lang w:val="en-US" w:eastAsia="zh-CN"/>
        </w:rPr>
        <w:t>99</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2.08</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2.08</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2.05</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99</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保证按时发放此比资金</w:t>
      </w:r>
      <w:bookmarkStart w:id="0" w:name="_GoBack"/>
      <w:bookmarkEnd w:id="0"/>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1BB76FF"/>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254D83"/>
    <w:rsid w:val="2F6C672F"/>
    <w:rsid w:val="320F4D9B"/>
    <w:rsid w:val="339E6573"/>
    <w:rsid w:val="389E00A4"/>
    <w:rsid w:val="3AEC43A8"/>
    <w:rsid w:val="3F1C0BCF"/>
    <w:rsid w:val="428155B6"/>
    <w:rsid w:val="45C57431"/>
    <w:rsid w:val="46B41D9E"/>
    <w:rsid w:val="46C63505"/>
    <w:rsid w:val="474340AE"/>
    <w:rsid w:val="49874FB1"/>
    <w:rsid w:val="4AA16EC6"/>
    <w:rsid w:val="539E448E"/>
    <w:rsid w:val="56127CD9"/>
    <w:rsid w:val="59633DCD"/>
    <w:rsid w:val="59666823"/>
    <w:rsid w:val="5AC16E5A"/>
    <w:rsid w:val="5B3F508F"/>
    <w:rsid w:val="5C4131A4"/>
    <w:rsid w:val="5DFB70AF"/>
    <w:rsid w:val="656F3766"/>
    <w:rsid w:val="685B4680"/>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2021-05-24T07:55:20Z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F2634E99C9254EC987BB90F3F985B912</vt:lpwstr>
  </property>
</Properties>
</file>