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4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土地确权</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8.63</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8.63</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kern w:val="0"/>
                <w:sz w:val="18"/>
                <w:szCs w:val="18"/>
                <w:lang w:val="en-US" w:eastAsia="zh-CN"/>
              </w:rPr>
              <w:t>8.63</w:t>
            </w:r>
            <w:r>
              <w:rPr>
                <w:rFonts w:hint="eastAsia" w:ascii="宋体" w:hAnsi="宋体" w:cs="宋体"/>
                <w:color w:val="000000"/>
                <w:kern w:val="0"/>
                <w:sz w:val="18"/>
                <w:szCs w:val="18"/>
                <w:lang w:val="en-US" w:eastAsia="zh-CN"/>
              </w:rPr>
              <w:t>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名称：土地确权</w:t>
      </w:r>
    </w:p>
    <w:p>
      <w:pPr>
        <w:spacing w:line="600" w:lineRule="exact"/>
        <w:ind w:firstLine="640" w:firstLineChars="200"/>
        <w:outlineLvl w:val="0"/>
        <w:rPr>
          <w:rFonts w:hint="eastAsia" w:ascii="仿宋" w:hAnsi="仿宋" w:eastAsia="仿宋" w:cs="仿宋"/>
          <w:b w:val="0"/>
          <w:bCs w:val="0"/>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w:t>
      </w:r>
      <w:r>
        <w:rPr>
          <w:rFonts w:hint="eastAsia" w:ascii="仿宋" w:hAnsi="仿宋" w:eastAsia="仿宋" w:cs="仿宋"/>
          <w:color w:val="000000"/>
          <w:sz w:val="32"/>
          <w:szCs w:val="32"/>
          <w:lang w:val="en-US" w:eastAsia="zh-CN"/>
        </w:rPr>
        <w:t>建立健全农村土地确权管理体系</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8.63万元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全年执行数：8.45万元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建立健全农村土地确权管理体系</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8.63万元以内，按实际情况完成发放,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土地确权</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土地确权</w:t>
      </w:r>
      <w:r>
        <w:rPr>
          <w:rFonts w:ascii="仿宋" w:hAnsi="仿宋" w:eastAsia="仿宋"/>
          <w:sz w:val="32"/>
          <w:szCs w:val="32"/>
        </w:rPr>
        <w:t>项目绩效评价为：优（</w:t>
      </w:r>
      <w:r>
        <w:rPr>
          <w:rFonts w:hint="eastAsia" w:ascii="仿宋" w:hAnsi="仿宋" w:eastAsia="仿宋"/>
          <w:sz w:val="32"/>
          <w:szCs w:val="32"/>
          <w:lang w:val="en-US" w:eastAsia="zh-CN"/>
        </w:rPr>
        <w:t>98</w:t>
      </w:r>
      <w:r>
        <w:rPr>
          <w:rFonts w:ascii="仿宋" w:hAnsi="仿宋" w:eastAsia="仿宋"/>
          <w:sz w:val="32"/>
          <w:szCs w:val="32"/>
        </w:rPr>
        <w:t>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土地确权</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土地确权</w:t>
      </w:r>
      <w:r>
        <w:rPr>
          <w:rFonts w:ascii="仿宋" w:hAnsi="仿宋" w:eastAsia="仿宋"/>
          <w:sz w:val="32"/>
          <w:szCs w:val="32"/>
        </w:rPr>
        <w:t>项目绩效评价为：优（</w:t>
      </w:r>
      <w:r>
        <w:rPr>
          <w:rFonts w:hint="eastAsia" w:ascii="仿宋" w:hAnsi="仿宋" w:eastAsia="仿宋"/>
          <w:sz w:val="32"/>
          <w:szCs w:val="32"/>
          <w:lang w:val="en-US" w:eastAsia="zh-CN"/>
        </w:rPr>
        <w:t>98</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8.63</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8.63</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8.45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98</w:t>
      </w:r>
      <w:r>
        <w:rPr>
          <w:rFonts w:ascii="仿宋" w:hAnsi="仿宋" w:eastAsia="仿宋" w:cs="宋体"/>
          <w:kern w:val="0"/>
          <w:sz w:val="32"/>
          <w:szCs w:val="32"/>
        </w:rPr>
        <w:t>%。</w:t>
      </w:r>
    </w:p>
    <w:p>
      <w:pPr>
        <w:spacing w:line="600" w:lineRule="exact"/>
        <w:ind w:firstLine="640" w:firstLineChars="200"/>
        <w:outlineLvl w:val="0"/>
        <w:rPr>
          <w:rFonts w:hint="eastAsia" w:ascii="仿宋" w:hAnsi="仿宋" w:eastAsia="仿宋" w:cs="仿宋"/>
          <w:color w:val="000000"/>
          <w:sz w:val="32"/>
          <w:szCs w:val="32"/>
          <w:lang w:val="en-US" w:eastAsia="zh-CN"/>
        </w:rPr>
      </w:pPr>
      <w:r>
        <w:rPr>
          <w:rFonts w:hint="eastAsia" w:ascii="仿宋_GB2312" w:eastAsia="仿宋_GB2312"/>
          <w:sz w:val="32"/>
          <w:szCs w:val="32"/>
        </w:rPr>
        <w:t>（三）项目产出情况。</w:t>
      </w:r>
      <w:r>
        <w:rPr>
          <w:rFonts w:hint="eastAsia" w:ascii="仿宋" w:hAnsi="仿宋" w:eastAsia="仿宋" w:cs="仿宋"/>
          <w:color w:val="000000"/>
          <w:sz w:val="32"/>
          <w:szCs w:val="32"/>
        </w:rPr>
        <w:t>保障</w:t>
      </w:r>
      <w:r>
        <w:rPr>
          <w:rFonts w:hint="eastAsia" w:ascii="仿宋" w:hAnsi="仿宋" w:eastAsia="仿宋" w:cs="仿宋"/>
          <w:color w:val="000000"/>
          <w:sz w:val="32"/>
          <w:szCs w:val="32"/>
          <w:lang w:val="en-US" w:eastAsia="zh-CN"/>
        </w:rPr>
        <w:t>我区农村土地流转经营正常运转</w:t>
      </w:r>
    </w:p>
    <w:p>
      <w:pPr>
        <w:spacing w:line="600" w:lineRule="exact"/>
        <w:ind w:firstLine="640" w:firstLineChars="200"/>
        <w:outlineLvl w:val="0"/>
        <w:rPr>
          <w:rFonts w:hint="eastAsia" w:ascii="仿宋_GB2312" w:eastAsia="仿宋_GB2312"/>
          <w:sz w:val="32"/>
          <w:szCs w:val="32"/>
        </w:rPr>
      </w:pPr>
      <w:bookmarkStart w:id="0" w:name="_GoBack"/>
      <w:bookmarkEnd w:id="0"/>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2212DA4"/>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6C672F"/>
    <w:rsid w:val="320F4D9B"/>
    <w:rsid w:val="339E6573"/>
    <w:rsid w:val="389E00A4"/>
    <w:rsid w:val="3AEC43A8"/>
    <w:rsid w:val="3F1C0BCF"/>
    <w:rsid w:val="428155B6"/>
    <w:rsid w:val="45C57431"/>
    <w:rsid w:val="46B41D9E"/>
    <w:rsid w:val="474340AE"/>
    <w:rsid w:val="49874FB1"/>
    <w:rsid w:val="4AA16EC6"/>
    <w:rsid w:val="539E448E"/>
    <w:rsid w:val="54DD573D"/>
    <w:rsid w:val="55BE7A2B"/>
    <w:rsid w:val="56127CD9"/>
    <w:rsid w:val="59633DCD"/>
    <w:rsid w:val="59666823"/>
    <w:rsid w:val="5AC16E5A"/>
    <w:rsid w:val="5B3F508F"/>
    <w:rsid w:val="5C4131A4"/>
    <w:rsid w:val="5DFB70AF"/>
    <w:rsid w:val="656F3766"/>
    <w:rsid w:val="685B4680"/>
    <w:rsid w:val="6C0811A7"/>
    <w:rsid w:val="6DC26FF5"/>
    <w:rsid w:val="6DD940D4"/>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cp:lastModifiedBy>
  <cp:lastPrinted>2020-04-14T01:56:00Z</cp:lastPrinted>
  <dcterms:modified xsi:type="dcterms:W3CDTF">2021-05-25T06:29:55Z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F2634E99C9254EC987BB90F3F985B912</vt:lpwstr>
  </property>
</Properties>
</file>