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463" w:type="dxa"/>
        <w:jc w:val="center"/>
        <w:tblLayout w:type="fixed"/>
        <w:tblCellMar>
          <w:top w:w="0" w:type="dxa"/>
          <w:left w:w="108" w:type="dxa"/>
          <w:bottom w:w="0" w:type="dxa"/>
          <w:right w:w="108" w:type="dxa"/>
        </w:tblCellMar>
      </w:tblPr>
      <w:tblGrid>
        <w:gridCol w:w="599"/>
        <w:gridCol w:w="1002"/>
        <w:gridCol w:w="1135"/>
        <w:gridCol w:w="746"/>
        <w:gridCol w:w="1157"/>
        <w:gridCol w:w="407"/>
        <w:gridCol w:w="899"/>
        <w:gridCol w:w="862"/>
        <w:gridCol w:w="147"/>
        <w:gridCol w:w="471"/>
        <w:gridCol w:w="251"/>
        <w:gridCol w:w="454"/>
        <w:gridCol w:w="414"/>
        <w:gridCol w:w="919"/>
      </w:tblGrid>
      <w:tr>
        <w:tblPrEx>
          <w:tblCellMar>
            <w:top w:w="0" w:type="dxa"/>
            <w:left w:w="108" w:type="dxa"/>
            <w:bottom w:w="0" w:type="dxa"/>
            <w:right w:w="108" w:type="dxa"/>
          </w:tblCellMar>
        </w:tblPrEx>
        <w:trPr>
          <w:trHeight w:val="263" w:hRule="exact"/>
          <w:jc w:val="center"/>
        </w:trPr>
        <w:tc>
          <w:tcPr>
            <w:tcW w:w="9463"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625" w:hRule="atLeast"/>
          <w:jc w:val="center"/>
        </w:trPr>
        <w:tc>
          <w:tcPr>
            <w:tcW w:w="9463"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86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办公设备购置</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34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5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160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1.976</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3" w:hRule="exact"/>
          <w:jc w:val="center"/>
        </w:trPr>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1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按实际情况完成印刷任务</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12月底前完成采购</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采购总成本在</w:t>
            </w:r>
            <w:r>
              <w:rPr>
                <w:rFonts w:hint="eastAsia" w:ascii="宋体" w:hAnsi="宋体" w:cs="宋体"/>
                <w:color w:val="000000"/>
                <w:kern w:val="0"/>
                <w:sz w:val="18"/>
                <w:szCs w:val="18"/>
                <w:lang w:val="en-US" w:eastAsia="zh-CN"/>
              </w:rPr>
              <w:t>3.29万元以内</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7" w:hRule="exact"/>
          <w:jc w:val="center"/>
        </w:trPr>
        <w:tc>
          <w:tcPr>
            <w:tcW w:w="680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2020年支出预算2万元。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项目绩效目标：完成局内宣传用品的印刷，保证质量良好。</w:t>
      </w:r>
    </w:p>
    <w:p>
      <w:pPr>
        <w:widowControl w:val="0"/>
        <w:numPr>
          <w:ilvl w:val="0"/>
          <w:numId w:val="2"/>
        </w:numPr>
        <w:spacing w:line="600" w:lineRule="exact"/>
        <w:ind w:left="800" w:leftChars="0" w:firstLine="0" w:firstLineChars="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阶段性目标：按实际情况及时完成印刷，保证印刷用品质量良好，有效使用印刷用品。</w:t>
      </w:r>
    </w:p>
    <w:p>
      <w:pPr>
        <w:widowControl w:val="0"/>
        <w:numPr>
          <w:ilvl w:val="0"/>
          <w:numId w:val="0"/>
        </w:numPr>
        <w:spacing w:line="600" w:lineRule="exact"/>
        <w:jc w:val="both"/>
        <w:rPr>
          <w:rFonts w:hint="eastAsia" w:ascii="仿宋_GB2312" w:eastAsia="仿宋_GB2312"/>
          <w:sz w:val="32"/>
          <w:szCs w:val="32"/>
        </w:rPr>
      </w:pP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2万元以内，按实际情况完成,</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印刷费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印刷费</w:t>
      </w:r>
      <w:r>
        <w:rPr>
          <w:rFonts w:ascii="仿宋" w:hAnsi="仿宋" w:eastAsia="仿宋"/>
          <w:sz w:val="32"/>
          <w:szCs w:val="32"/>
        </w:rPr>
        <w:t>项目绩效评价为：优（</w:t>
      </w:r>
      <w:r>
        <w:rPr>
          <w:rFonts w:hint="eastAsia" w:ascii="仿宋" w:hAnsi="仿宋" w:eastAsia="仿宋"/>
          <w:sz w:val="32"/>
          <w:szCs w:val="32"/>
          <w:lang w:val="en-US" w:eastAsia="zh-CN"/>
        </w:rPr>
        <w:t>99</w:t>
      </w:r>
      <w:r>
        <w:rPr>
          <w:rFonts w:ascii="仿宋" w:hAnsi="仿宋" w:eastAsia="仿宋"/>
          <w:sz w:val="32"/>
          <w:szCs w:val="32"/>
        </w:rPr>
        <w:t xml:space="preserve"> 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2020年</w:t>
      </w:r>
      <w:r>
        <w:rPr>
          <w:rFonts w:hint="eastAsia" w:ascii="仿宋" w:hAnsi="仿宋" w:eastAsia="仿宋"/>
          <w:sz w:val="32"/>
          <w:szCs w:val="32"/>
          <w:lang w:eastAsia="zh-CN"/>
        </w:rPr>
        <w:t>印刷费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印刷费</w:t>
      </w:r>
      <w:r>
        <w:rPr>
          <w:rFonts w:ascii="仿宋" w:hAnsi="仿宋" w:eastAsia="仿宋"/>
          <w:sz w:val="32"/>
          <w:szCs w:val="32"/>
        </w:rPr>
        <w:t>项目绩效评价为：优（</w:t>
      </w:r>
      <w:r>
        <w:rPr>
          <w:rFonts w:hint="eastAsia" w:ascii="仿宋" w:hAnsi="仿宋" w:eastAsia="仿宋"/>
          <w:sz w:val="32"/>
          <w:szCs w:val="32"/>
          <w:lang w:val="en-US" w:eastAsia="zh-CN"/>
        </w:rPr>
        <w:t>99</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1.976</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98</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保障局内工作正常运行，确保了印刷费</w:t>
      </w:r>
      <w:bookmarkStart w:id="0" w:name="_GoBack"/>
      <w:bookmarkEnd w:id="0"/>
      <w:r>
        <w:rPr>
          <w:rFonts w:hint="eastAsia" w:ascii="仿宋_GB2312" w:eastAsia="仿宋_GB2312"/>
          <w:sz w:val="32"/>
          <w:szCs w:val="32"/>
          <w:lang w:eastAsia="zh-CN"/>
        </w:rPr>
        <w:t>的正常使用。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3D34935"/>
    <w:rsid w:val="348F4437"/>
    <w:rsid w:val="389E00A4"/>
    <w:rsid w:val="3AEC43A8"/>
    <w:rsid w:val="3BBC3A4E"/>
    <w:rsid w:val="3D91090F"/>
    <w:rsid w:val="3F1C0BCF"/>
    <w:rsid w:val="428155B6"/>
    <w:rsid w:val="45C57431"/>
    <w:rsid w:val="46B41D9E"/>
    <w:rsid w:val="474340AE"/>
    <w:rsid w:val="49874FB1"/>
    <w:rsid w:val="4AA16EC6"/>
    <w:rsid w:val="4F763CB6"/>
    <w:rsid w:val="539E448E"/>
    <w:rsid w:val="56127CD9"/>
    <w:rsid w:val="59633DCD"/>
    <w:rsid w:val="59666823"/>
    <w:rsid w:val="5AC16E5A"/>
    <w:rsid w:val="5B3F508F"/>
    <w:rsid w:val="5C4131A4"/>
    <w:rsid w:val="5DFB70AF"/>
    <w:rsid w:val="656F3766"/>
    <w:rsid w:val="685B4680"/>
    <w:rsid w:val="6B360A92"/>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1434</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2021-03-16T01:45:39Z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