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ind w:firstLine="1265" w:firstLineChars="350"/>
        <w:rPr>
          <w:rFonts w:ascii="宋体" w:hAnsi="宋体" w:cs="宋体"/>
          <w:b/>
          <w:bCs/>
          <w:sz w:val="36"/>
          <w:szCs w:val="36"/>
        </w:rPr>
      </w:pPr>
      <w:r>
        <w:rPr>
          <w:rFonts w:hint="eastAsia" w:ascii="宋体" w:hAnsi="宋体" w:cs="宋体"/>
          <w:b/>
          <w:bCs/>
          <w:sz w:val="36"/>
          <w:szCs w:val="36"/>
        </w:rPr>
        <w:t>劳动用工备案项目支出绩效评价报告</w:t>
      </w:r>
    </w:p>
    <w:p>
      <w:pPr>
        <w:spacing w:line="580" w:lineRule="exact"/>
        <w:jc w:val="center"/>
        <w:rPr>
          <w:rFonts w:ascii="仿宋_GB2312" w:eastAsia="仿宋_GB2312"/>
          <w:b/>
          <w:bCs/>
          <w:sz w:val="40"/>
          <w:szCs w:val="40"/>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（一）我市行政区域内依法成立的企业、个体经济组织、民办非企业单位等组织，以及与劳动者建立劳动关系的国家机关、事业单位、社会团体等用人单位，应当依法办理劳动用工备案。</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按照唐山市人社局《关于进一步加强我市劳动用工备案管理工作的通知》主要是对劳动合同备案、用工备案、劳动合同解除终止备案的办理程序及流程。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加强劳动用工管理，规范用人单位用工行为，维护劳动者的合法权益，促进劳动关系和谐稳定。保障全体职工的合法权益。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（一）绩效评价目的</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为加强我区项目支出绩效管理，提高财政资金使用效益和公共服务质量，本部门制定绩效自评制度办法或操作细则，具体组织实施本部门的绩效自评工作，加强绩效自评结果应用，并对自评结果的真实性、合法性、完整性负责。</w:t>
      </w:r>
    </w:p>
    <w:p>
      <w:pPr>
        <w:widowControl/>
        <w:shd w:val="clear" w:color="auto" w:fill="FFFFFF"/>
        <w:spacing w:line="432" w:lineRule="auto"/>
        <w:ind w:firstLine="640" w:firstLineChars="200"/>
        <w:jc w:val="left"/>
        <w:rPr>
          <w:rFonts w:hint="eastAsia" w:ascii="仿宋_GB2312" w:eastAsia="仿宋_GB2312"/>
          <w:sz w:val="32"/>
          <w:szCs w:val="32"/>
        </w:rPr>
      </w:pPr>
      <w:r>
        <w:rPr>
          <w:rFonts w:hint="eastAsia" w:ascii="仿宋_GB2312" w:eastAsia="仿宋_GB2312"/>
          <w:sz w:val="32"/>
          <w:szCs w:val="32"/>
        </w:rPr>
        <w:t>（二）绩效评价工作过程。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本部门为实现绩效评价工作，成立评价小组并安排专门人员负责2020年绩效评价推进工作，绩效自评工作遵循全面覆盖、程序简便、客观公正、公开透明的原则。并结合实际，研究制定全面实施绩效评价的实施方案和计划，认真研读财政部门下发的项目支出绩效自评管理办法的要求，制定评价指标体系，并深入学习，明确分步工作目标和阶段计划，做到科学规划、分步实施、有序推进。</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按要求将评价结果公开，加强绩效评价运行监控，发现问题及时采取措施，确保绩效目标如期保质实现。</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按要求开展部门项目支出绩效自评和重点评价工作，对评价中发现的问题及时整改，调整优化支出结构，提高财政资金使用效益。</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三、综合评价情况及评价结论</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唐山国际旅游岛管理委员会机关党委劳资科主要负责干部职工的工资核定、晋升、人事档案的管理工作；新录用人员工资评定、转正、定级；辖区干部职工的各种社会保险缴纳、人事统计、人员调动任免工作；辖区职称、劳动技能鉴定工作；日常考勤、年度考核、职工病事假登记审核；制定、完善工资福利各项管理规章制度。</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2020年度用工备案系统预算2000元，</w:t>
      </w:r>
      <w:r>
        <w:rPr>
          <w:rFonts w:hint="eastAsia" w:ascii="仿宋_GB2312" w:eastAsia="仿宋_GB2312"/>
          <w:sz w:val="32"/>
          <w:szCs w:val="32"/>
          <w:lang w:val="en-US" w:eastAsia="zh-CN"/>
        </w:rPr>
        <w:t>10月预算调整为1000元，</w:t>
      </w:r>
      <w:r>
        <w:rPr>
          <w:rFonts w:hint="eastAsia" w:ascii="仿宋_GB2312" w:eastAsia="仿宋_GB2312"/>
          <w:sz w:val="32"/>
          <w:szCs w:val="32"/>
        </w:rPr>
        <w:t>全年共计使用费用520元。因20</w:t>
      </w:r>
      <w:r>
        <w:rPr>
          <w:rFonts w:hint="eastAsia" w:ascii="仿宋_GB2312" w:eastAsia="仿宋_GB2312"/>
          <w:sz w:val="32"/>
          <w:szCs w:val="32"/>
          <w:lang w:val="en-US" w:eastAsia="zh-CN"/>
        </w:rPr>
        <w:t>20</w:t>
      </w:r>
      <w:r>
        <w:rPr>
          <w:rFonts w:hint="eastAsia" w:ascii="仿宋_GB2312" w:eastAsia="仿宋_GB2312"/>
          <w:sz w:val="32"/>
          <w:szCs w:val="32"/>
        </w:rPr>
        <w:t>年减免项目，预算有结余。</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我单位的财务信息规范、健全，各项支付手续完备，准确地记录和反映了项目支出的具体情况，原始凭证、会计账簿、财务报表等会计资料都能按期编制、整理归档。</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按照财政支出绩效评价指标体系评分标准，用工备案专项使用情况良好，无超范围使用或其他不当情形，共计9</w:t>
      </w:r>
      <w:r>
        <w:rPr>
          <w:rFonts w:hint="eastAsia" w:ascii="仿宋_GB2312" w:eastAsia="仿宋_GB2312"/>
          <w:sz w:val="32"/>
          <w:szCs w:val="32"/>
          <w:lang w:val="en-US" w:eastAsia="zh-CN"/>
        </w:rPr>
        <w:t>3</w:t>
      </w:r>
      <w:r>
        <w:rPr>
          <w:rFonts w:hint="eastAsia" w:ascii="仿宋_GB2312" w:eastAsia="仿宋_GB2312"/>
          <w:sz w:val="32"/>
          <w:szCs w:val="32"/>
        </w:rPr>
        <w:t>分，拟自评等级为优。</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四、绩效评价指标分析</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2020年度用工备案专项资金项目立项依据充分、程序合规、项目资金使用计划可行、审批手续齐全。在制定2020年度用工备案资金预算时，明确了用工备案目标和工作任务等。得分</w:t>
      </w:r>
      <w:r>
        <w:rPr>
          <w:rFonts w:hint="eastAsia" w:ascii="仿宋_GB2312" w:eastAsia="仿宋_GB2312"/>
          <w:sz w:val="32"/>
          <w:szCs w:val="32"/>
          <w:lang w:val="en-US" w:eastAsia="zh-CN"/>
        </w:rPr>
        <w:t>5.2</w:t>
      </w:r>
      <w:r>
        <w:rPr>
          <w:rFonts w:hint="eastAsia" w:ascii="仿宋_GB2312" w:eastAsia="仿宋_GB2312"/>
          <w:sz w:val="32"/>
          <w:szCs w:val="32"/>
        </w:rPr>
        <w:t>分。</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项目过程情况基本达到了预期设定的目标值，因20年用工备案系统不用再单独缴纳费用，只需缴纳各种保险的秘钥费用即可。</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项目产出指标实际完成情况基本达到了预期设定的目标值，产出指标的完成情况较好项目产出指标分值分，实际得分48分。</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通过项目实施，全体职工福利得到保障，项目经济效益、社会效益显著，职工满意度90%以上。项目效果指标分值30分，实际得分30分。</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五、主要经验及做法、存在的问题及原因分析</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（一）主要经验及做法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1.严格控制，保证资金有效利用。我局严格按照适用范围使用资金，专款专用，严格遵守中央八项规定等相关规定，最大程度的发挥使用资金的效率性，未出现超范围使用等问题。</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周密部署，精心策划活动内容。在落实各项旅游促销活动之前都进行周密部署和精心策划，对活动方案、宣传媒介以及氛围营造等方面都进行仔细筹划和慎重考虑，不仅做到内容丰富、形式新颖，还力求勤俭节约、合理利用现有资金。</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（二）存在的问题</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专项资金管理水平有待提高，绩效目标的完成与预期的略有偏离。项目绩效管理制度不够完善。</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六、有关建议</w:t>
      </w:r>
    </w:p>
    <w:p>
      <w:pPr>
        <w:spacing w:line="600" w:lineRule="exact"/>
        <w:ind w:firstLine="640" w:firstLineChars="200"/>
        <w:rPr>
          <w:rFonts w:hint="eastAsia" w:ascii="仿宋_GB2312" w:eastAsia="仿宋_GB2312"/>
          <w:sz w:val="32"/>
          <w:szCs w:val="32"/>
          <w:lang w:val="en-US" w:eastAsia="zh-CN"/>
        </w:rPr>
        <w:sectPr>
          <w:headerReference r:id="rId5" w:type="first"/>
          <w:footerReference r:id="rId7" w:type="first"/>
          <w:headerReference r:id="rId3" w:type="default"/>
          <w:headerReference r:id="rId4" w:type="even"/>
          <w:footerReference r:id="rId6" w:type="even"/>
          <w:pgSz w:w="11906" w:h="16838"/>
          <w:pgMar w:top="1928" w:right="1531" w:bottom="1701" w:left="1531" w:header="737" w:footer="851" w:gutter="0"/>
          <w:cols w:space="720" w:num="1"/>
          <w:docGrid w:type="lines" w:linePitch="408" w:charSpace="0"/>
        </w:sectPr>
      </w:pPr>
      <w:r>
        <w:rPr>
          <w:rFonts w:hint="eastAsia" w:ascii="仿宋_GB2312" w:eastAsia="仿宋_GB2312"/>
          <w:sz w:val="32"/>
          <w:szCs w:val="32"/>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w:t>
      </w:r>
      <w:r>
        <w:rPr>
          <w:rFonts w:hint="eastAsia" w:ascii="仿宋_GB2312" w:eastAsia="仿宋_GB2312"/>
          <w:sz w:val="32"/>
          <w:szCs w:val="32"/>
          <w:lang w:eastAsia="zh-CN"/>
        </w:rPr>
        <w:t>。</w:t>
      </w:r>
      <w:bookmarkStart w:id="0" w:name="_GoBack"/>
      <w:bookmarkEnd w:id="0"/>
    </w:p>
    <w:p>
      <w:pPr>
        <w:widowControl/>
        <w:rPr>
          <w:rFonts w:ascii="黑体" w:hAnsi="黑体" w:eastAsia="黑体"/>
          <w:sz w:val="32"/>
          <w:szCs w:val="32"/>
        </w:rPr>
      </w:pPr>
      <w:r>
        <w:rPr>
          <w:rFonts w:hint="eastAsia" w:ascii="黑体" w:hAnsi="黑体" w:eastAsia="黑体"/>
          <w:sz w:val="32"/>
          <w:szCs w:val="32"/>
        </w:rPr>
        <w:t>附件：</w:t>
      </w:r>
    </w:p>
    <w:p>
      <w:pPr>
        <w:widowControl/>
        <w:jc w:val="center"/>
        <w:rPr>
          <w:rFonts w:ascii="黑体" w:hAnsi="黑体" w:eastAsia="黑体"/>
          <w:b/>
          <w:bCs/>
          <w:sz w:val="32"/>
          <w:szCs w:val="32"/>
        </w:rPr>
      </w:pPr>
      <w:r>
        <w:rPr>
          <w:rFonts w:hint="eastAsia" w:ascii="宋体" w:hAnsi="宋体" w:cs="宋体"/>
          <w:b/>
          <w:bCs/>
          <w:kern w:val="0"/>
          <w:sz w:val="24"/>
        </w:rPr>
        <w:t>项目支出绩效自评表</w:t>
      </w:r>
    </w:p>
    <w:tbl>
      <w:tblPr>
        <w:tblStyle w:val="4"/>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劳动用工备案系统</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0.2</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0.052</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52</w:t>
            </w:r>
            <w:r>
              <w:rPr>
                <w:rFonts w:hint="eastAsia" w:ascii="宋体" w:hAnsi="宋体" w:cs="宋体"/>
                <w:kern w:val="0"/>
                <w:sz w:val="18"/>
                <w:szCs w:val="18"/>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5.2</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0.2</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0.052</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color w:val="000000"/>
                <w:sz w:val="20"/>
                <w:szCs w:val="20"/>
              </w:rPr>
              <w:t>完成林场企业人员和管委会人事代理人员劳动用工备案系统2020-2021年度的缴费</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按时缴纳</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（50）</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指标1：备案单位个数</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指标1：付费时间</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12月底</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12月底</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指标1：系统费用</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13</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部分项目减免</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（30）</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指标1：降低人工成本</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指标1：提高工作效率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指标1：提高职工满意度</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稳步提高</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指标1：职工满意度</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color w:val="000000"/>
                <w:sz w:val="20"/>
                <w:szCs w:val="20"/>
              </w:rPr>
              <w:t>≥80%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color w:val="000000"/>
                <w:sz w:val="20"/>
                <w:szCs w:val="20"/>
              </w:rPr>
              <w:t>≥80%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93.2</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å®‹ä½“">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97B"/>
    <w:rsid w:val="00102E35"/>
    <w:rsid w:val="002E5BFF"/>
    <w:rsid w:val="004B192D"/>
    <w:rsid w:val="0052797B"/>
    <w:rsid w:val="00557BEC"/>
    <w:rsid w:val="006015A2"/>
    <w:rsid w:val="00607BF8"/>
    <w:rsid w:val="006546B5"/>
    <w:rsid w:val="00876E70"/>
    <w:rsid w:val="00933F6E"/>
    <w:rsid w:val="009A0C9B"/>
    <w:rsid w:val="009D2CA0"/>
    <w:rsid w:val="00B51683"/>
    <w:rsid w:val="00C77B6A"/>
    <w:rsid w:val="00DC794D"/>
    <w:rsid w:val="00E41545"/>
    <w:rsid w:val="00E53BCA"/>
    <w:rsid w:val="00FD2BB4"/>
    <w:rsid w:val="22623F51"/>
    <w:rsid w:val="31721A4C"/>
    <w:rsid w:val="47881287"/>
    <w:rsid w:val="5F144A2E"/>
    <w:rsid w:val="656F2CEF"/>
    <w:rsid w:val="6E0C71BD"/>
    <w:rsid w:val="724E5A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rFonts w:ascii="Calibri" w:hAnsi="Calibri"/>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414</Words>
  <Characters>2366</Characters>
  <Lines>19</Lines>
  <Paragraphs>5</Paragraphs>
  <TotalTime>91</TotalTime>
  <ScaleCrop>false</ScaleCrop>
  <LinksUpToDate>false</LinksUpToDate>
  <CharactersWithSpaces>2775</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2021-03-17T06:21:00Z</dcterms:created>
  <dc:creator>Administrator</dc:creator>
  <cp:lastModifiedBy>Administrator</cp:lastModifiedBy>
  <dcterms:modified xsi:type="dcterms:W3CDTF">2021-03-18T02:19:44Z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50CA74F13CF040749D39B26F10EDD4E3</vt:lpwstr>
  </property>
</Properties>
</file>