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BF" w:rsidRDefault="007959D0"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项目支出绩效评价报告</w:t>
      </w:r>
    </w:p>
    <w:p w:rsidR="008076BF" w:rsidRDefault="008076BF"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 w:rsidR="008076BF" w:rsidRDefault="007959D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:rsidR="008076BF" w:rsidRDefault="007959D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</w:p>
    <w:p w:rsidR="008076BF" w:rsidRDefault="007959D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我单位职能是负责指导治安行政管理、治安案件查处及协调跨区域重大治安案件的查处工作，服务群众、维护一方平安的重要职责;旅游岛管委会交办的其他工作。根据我单位职能，2020年</w:t>
      </w:r>
      <w:proofErr w:type="gramStart"/>
      <w:r>
        <w:rPr>
          <w:rFonts w:ascii="仿宋_GB2312" w:eastAsia="仿宋_GB2312" w:hint="eastAsia"/>
          <w:sz w:val="32"/>
          <w:szCs w:val="32"/>
        </w:rPr>
        <w:t>我局三贝明珠</w:t>
      </w:r>
      <w:proofErr w:type="gramEnd"/>
      <w:r>
        <w:rPr>
          <w:rFonts w:ascii="仿宋_GB2312" w:eastAsia="仿宋_GB2312" w:hint="eastAsia"/>
          <w:sz w:val="32"/>
          <w:szCs w:val="32"/>
        </w:rPr>
        <w:t>警务站电费预算5.8万元，实际支出</w:t>
      </w:r>
      <w:r w:rsidR="00BF1C94">
        <w:rPr>
          <w:rFonts w:ascii="仿宋_GB2312" w:eastAsia="仿宋_GB2312" w:hint="eastAsia"/>
          <w:sz w:val="32"/>
          <w:szCs w:val="32"/>
        </w:rPr>
        <w:t>0.615407</w:t>
      </w:r>
      <w:r>
        <w:rPr>
          <w:rFonts w:ascii="仿宋_GB2312" w:eastAsia="仿宋_GB2312" w:hint="eastAsia"/>
          <w:sz w:val="32"/>
          <w:szCs w:val="32"/>
        </w:rPr>
        <w:t>万元。，</w:t>
      </w:r>
      <w:bookmarkStart w:id="0" w:name="_GoBack"/>
      <w:bookmarkEnd w:id="0"/>
    </w:p>
    <w:p w:rsidR="008076BF" w:rsidRDefault="007959D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</w:p>
    <w:p w:rsidR="008076BF" w:rsidRDefault="007959D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总体目标我</w:t>
      </w:r>
      <w:proofErr w:type="gramStart"/>
      <w:r>
        <w:rPr>
          <w:rFonts w:ascii="仿宋_GB2312" w:eastAsia="仿宋_GB2312" w:hint="eastAsia"/>
          <w:sz w:val="32"/>
          <w:szCs w:val="32"/>
        </w:rPr>
        <w:t>辖区三贝明珠</w:t>
      </w:r>
      <w:proofErr w:type="gramEnd"/>
      <w:r>
        <w:rPr>
          <w:rFonts w:ascii="仿宋_GB2312" w:eastAsia="仿宋_GB2312" w:hint="eastAsia"/>
          <w:sz w:val="32"/>
          <w:szCs w:val="32"/>
        </w:rPr>
        <w:t>警务站已顺利建完并投入使用，现为</w:t>
      </w:r>
      <w:proofErr w:type="gramStart"/>
      <w:r>
        <w:rPr>
          <w:rFonts w:ascii="仿宋_GB2312" w:eastAsia="仿宋_GB2312" w:hint="eastAsia"/>
          <w:sz w:val="32"/>
          <w:szCs w:val="32"/>
        </w:rPr>
        <w:t>保证三贝明珠</w:t>
      </w:r>
      <w:proofErr w:type="gramEnd"/>
      <w:r>
        <w:rPr>
          <w:rFonts w:ascii="仿宋_GB2312" w:eastAsia="仿宋_GB2312" w:hint="eastAsia"/>
          <w:sz w:val="32"/>
          <w:szCs w:val="32"/>
        </w:rPr>
        <w:t>警务站各类生活和网络设施正常运行，更好的发挥该警务站业务职能作用。</w:t>
      </w:r>
    </w:p>
    <w:p w:rsidR="008076BF" w:rsidRDefault="007959D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ascii="仿宋_GB2312" w:eastAsia="仿宋_GB2312" w:hint="eastAsia"/>
          <w:sz w:val="32"/>
          <w:szCs w:val="32"/>
        </w:rPr>
        <w:t>分局</w:t>
      </w:r>
      <w:proofErr w:type="gramStart"/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三贝明珠</w:t>
      </w:r>
      <w:proofErr w:type="gramEnd"/>
      <w:r>
        <w:rPr>
          <w:rFonts w:ascii="仿宋_GB2312" w:eastAsia="仿宋_GB2312" w:hint="eastAsia"/>
          <w:sz w:val="32"/>
          <w:szCs w:val="32"/>
        </w:rPr>
        <w:t>警务站电费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</w:t>
      </w:r>
      <w:proofErr w:type="gramStart"/>
      <w:r>
        <w:rPr>
          <w:rFonts w:ascii="仿宋_GB2312" w:eastAsia="仿宋_GB2312"/>
          <w:sz w:val="32"/>
          <w:szCs w:val="32"/>
        </w:rPr>
        <w:t>提高</w:t>
      </w:r>
      <w:r>
        <w:rPr>
          <w:rFonts w:ascii="仿宋_GB2312" w:eastAsia="仿宋_GB2312" w:hint="eastAsia"/>
          <w:sz w:val="32"/>
          <w:szCs w:val="32"/>
        </w:rPr>
        <w:t>三贝明珠</w:t>
      </w:r>
      <w:proofErr w:type="gramEnd"/>
      <w:r>
        <w:rPr>
          <w:rFonts w:ascii="仿宋_GB2312" w:eastAsia="仿宋_GB2312" w:hint="eastAsia"/>
          <w:sz w:val="32"/>
          <w:szCs w:val="32"/>
        </w:rPr>
        <w:t>警务站电费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（二）绩效评价原则、评价指标体系（附件）、评价方法、评价标准等。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（三）绩效评价工作过程。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 w:rsidR="008076BF" w:rsidRDefault="007959D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:rsidR="008076BF" w:rsidRDefault="007959D0">
      <w:pPr>
        <w:spacing w:line="60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 w:rsidR="00BF1C94">
        <w:rPr>
          <w:rFonts w:ascii="Arial" w:hAnsi="Arial" w:cs="Arial" w:hint="eastAsia"/>
          <w:color w:val="333333"/>
          <w:sz w:val="30"/>
          <w:szCs w:val="30"/>
        </w:rPr>
        <w:t>78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ascii="Arial" w:hAnsi="Arial" w:cs="Arial" w:hint="eastAsia"/>
          <w:color w:val="333333"/>
          <w:sz w:val="30"/>
          <w:szCs w:val="30"/>
        </w:rPr>
        <w:t>。</w:t>
      </w:r>
    </w:p>
    <w:p w:rsidR="008076BF" w:rsidRDefault="007959D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:rsidR="008076BF" w:rsidRDefault="007959D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:rsidR="008076BF" w:rsidRDefault="007959D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项目支出按财务规定流程，根据金额大小进行单位自行组织、报采购招投标等，</w:t>
      </w:r>
      <w:r>
        <w:rPr>
          <w:rFonts w:ascii="仿宋" w:eastAsia="仿宋" w:hAnsi="仿宋" w:cs="仿宋" w:hint="eastAsia"/>
          <w:sz w:val="32"/>
          <w:szCs w:val="32"/>
        </w:rPr>
        <w:t>我局</w:t>
      </w:r>
      <w:r>
        <w:rPr>
          <w:rFonts w:ascii="仿宋" w:eastAsia="仿宋" w:hAnsi="仿宋" w:cs="仿宋"/>
          <w:sz w:val="32"/>
          <w:szCs w:val="32"/>
        </w:rPr>
        <w:t>在制定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/>
          <w:sz w:val="32"/>
          <w:szCs w:val="32"/>
        </w:rPr>
        <w:t>年度</w:t>
      </w:r>
      <w:r>
        <w:rPr>
          <w:rFonts w:ascii="仿宋" w:eastAsia="仿宋" w:hAnsi="仿宋" w:cs="仿宋" w:hint="eastAsia"/>
          <w:sz w:val="32"/>
          <w:szCs w:val="32"/>
        </w:rPr>
        <w:t>三贝明珠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警务站电费</w:t>
      </w:r>
      <w:r>
        <w:rPr>
          <w:rFonts w:ascii="仿宋" w:eastAsia="仿宋" w:hAnsi="仿宋" w:cs="仿宋"/>
          <w:sz w:val="32"/>
          <w:szCs w:val="32"/>
        </w:rPr>
        <w:t>专项资金预算时，明确了发展目标和工作任务等。但少数项目</w:t>
      </w:r>
      <w:r>
        <w:rPr>
          <w:rFonts w:ascii="仿宋" w:eastAsia="仿宋" w:hAnsi="仿宋" w:cs="仿宋" w:hint="eastAsia"/>
          <w:sz w:val="32"/>
          <w:szCs w:val="32"/>
        </w:rPr>
        <w:t>未达到</w:t>
      </w:r>
      <w:r>
        <w:rPr>
          <w:rFonts w:ascii="仿宋" w:eastAsia="仿宋" w:hAnsi="仿宋" w:cs="仿宋"/>
          <w:sz w:val="32"/>
          <w:szCs w:val="32"/>
        </w:rPr>
        <w:t>预期设定的目标值。项目决策指标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BF1C94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8076BF" w:rsidRDefault="007959D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:rsidR="008076BF" w:rsidRDefault="007959D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项目目标设定依据充分、合理；项目建设符合政府及上级部门相关规定；实现项目与过程管理有机结合。</w:t>
      </w:r>
    </w:p>
    <w:p w:rsidR="008076BF" w:rsidRDefault="007959D0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:rsidR="008076BF" w:rsidRDefault="007959D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BF1C94"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8076BF" w:rsidRDefault="007959D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（四）项目效益情况。</w:t>
      </w:r>
    </w:p>
    <w:p w:rsidR="008076BF" w:rsidRDefault="007959D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指标实际完成情况基本达到了预期设定的目标值，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指标的完成情况较好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效益</w:t>
      </w:r>
      <w:r>
        <w:rPr>
          <w:rFonts w:ascii="仿宋" w:eastAsia="仿宋" w:hAnsi="仿宋" w:cs="仿宋"/>
          <w:sz w:val="32"/>
          <w:szCs w:val="32"/>
        </w:rPr>
        <w:t>指标分值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BF1C94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8076BF" w:rsidRDefault="007959D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游客满意度</w:t>
      </w:r>
      <w:r>
        <w:rPr>
          <w:rFonts w:ascii="仿宋" w:eastAsia="仿宋" w:hAnsi="仿宋" w:cs="仿宋" w:hint="eastAsia"/>
          <w:sz w:val="32"/>
          <w:szCs w:val="32"/>
        </w:rPr>
        <w:t>95%以上</w:t>
      </w:r>
      <w:r>
        <w:rPr>
          <w:rFonts w:ascii="仿宋" w:eastAsia="仿宋" w:hAnsi="仿宋" w:cs="仿宋"/>
          <w:sz w:val="32"/>
          <w:szCs w:val="32"/>
        </w:rPr>
        <w:t>。项目效果指标分值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分，实际得分</w:t>
      </w:r>
      <w:r w:rsidR="00BF1C94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分。</w:t>
      </w:r>
    </w:p>
    <w:p w:rsidR="008076BF" w:rsidRDefault="007959D0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项目资金使用率有待提高，财务人员业务熟悉程度不够等等情况。</w:t>
      </w:r>
    </w:p>
    <w:p w:rsidR="008076BF" w:rsidRDefault="007959D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:rsidR="008076BF" w:rsidRDefault="007959D0">
      <w:pPr>
        <w:spacing w:line="600" w:lineRule="exact"/>
        <w:ind w:firstLineChars="200" w:firstLine="7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color w:val="333333"/>
          <w:sz w:val="36"/>
          <w:szCs w:val="36"/>
          <w:shd w:val="clear" w:color="auto" w:fill="FFFFFF"/>
        </w:rPr>
        <w:t>增加专项资金支持力度。</w:t>
      </w:r>
    </w:p>
    <w:p w:rsidR="008076BF" w:rsidRDefault="007959D0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:rsidR="008076BF" w:rsidRDefault="007959D0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无</w:t>
      </w: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8076BF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8076BF" w:rsidRDefault="007959D0">
      <w:pPr>
        <w:widowControl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24"/>
        </w:rPr>
        <w:t>项目支出绩效自评表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 w:rsidR="008076B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Pr="00BF1C94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 w:rsidRPr="00BF1C94">
              <w:rPr>
                <w:rFonts w:ascii="仿宋" w:eastAsia="仿宋" w:hAnsi="仿宋" w:cs="仿宋" w:hint="eastAsia"/>
                <w:szCs w:val="21"/>
              </w:rPr>
              <w:t>三贝明珠</w:t>
            </w:r>
            <w:proofErr w:type="gramEnd"/>
            <w:r w:rsidRPr="00BF1C94">
              <w:rPr>
                <w:rFonts w:ascii="仿宋" w:eastAsia="仿宋" w:hAnsi="仿宋" w:cs="仿宋" w:hint="eastAsia"/>
                <w:szCs w:val="21"/>
              </w:rPr>
              <w:t>警务站电费</w:t>
            </w:r>
          </w:p>
        </w:tc>
      </w:tr>
      <w:tr w:rsidR="008076B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381817" w:rsidP="00381817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治安</w:t>
            </w:r>
            <w:r w:rsidR="007959D0">
              <w:rPr>
                <w:rFonts w:ascii="宋体" w:cs="宋体" w:hint="eastAsia"/>
                <w:kern w:val="0"/>
                <w:sz w:val="18"/>
                <w:szCs w:val="18"/>
              </w:rPr>
              <w:t>分局</w:t>
            </w:r>
          </w:p>
        </w:tc>
      </w:tr>
      <w:tr w:rsidR="008076BF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076B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0.615407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7959D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8076B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 w:rsidP="00BF1C94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0.615407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7959D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076B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076B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076BF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Pr="00BF1C94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 w:rsidRPr="00BF1C94">
              <w:rPr>
                <w:rFonts w:ascii="仿宋_GB2312" w:eastAsia="仿宋_GB2312" w:hint="eastAsia"/>
                <w:szCs w:val="21"/>
              </w:rPr>
              <w:t>保证三贝明珠</w:t>
            </w:r>
            <w:proofErr w:type="gramEnd"/>
            <w:r w:rsidRPr="00BF1C94">
              <w:rPr>
                <w:rFonts w:ascii="仿宋_GB2312" w:eastAsia="仿宋_GB2312" w:hint="eastAsia"/>
                <w:szCs w:val="21"/>
              </w:rPr>
              <w:t>警务站各类生活和网络设施正常运行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已完成项目的</w:t>
            </w:r>
            <w:r w:rsidR="00BF1C94">
              <w:rPr>
                <w:rFonts w:ascii="宋体" w:hAnsi="宋体" w:cs="宋体" w:hint="eastAsia"/>
                <w:color w:val="00000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%</w:t>
            </w:r>
          </w:p>
        </w:tc>
      </w:tr>
      <w:tr w:rsidR="008076BF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7959D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7959D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4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7959D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11</w:t>
            </w:r>
            <w:r w:rsidR="007959D0">
              <w:rPr>
                <w:rFonts w:asci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50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54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076BF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7959D0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BF1C94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BF" w:rsidRDefault="008076BF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8076BF" w:rsidRDefault="008076BF"/>
    <w:p w:rsidR="008076BF" w:rsidRDefault="008076BF"/>
    <w:p w:rsidR="008076BF" w:rsidRDefault="008076BF"/>
    <w:p w:rsidR="008076BF" w:rsidRDefault="008076BF"/>
    <w:p w:rsidR="008076BF" w:rsidRDefault="008076BF"/>
    <w:sectPr w:rsidR="008076BF" w:rsidSect="00807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8E4" w:rsidRDefault="007658E4" w:rsidP="00BF1C94">
      <w:r>
        <w:separator/>
      </w:r>
    </w:p>
  </w:endnote>
  <w:endnote w:type="continuationSeparator" w:id="0">
    <w:p w:rsidR="007658E4" w:rsidRDefault="007658E4" w:rsidP="00BF1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8E4" w:rsidRDefault="007658E4" w:rsidP="00BF1C94">
      <w:r>
        <w:separator/>
      </w:r>
    </w:p>
  </w:footnote>
  <w:footnote w:type="continuationSeparator" w:id="0">
    <w:p w:rsidR="007658E4" w:rsidRDefault="007658E4" w:rsidP="00BF1C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76BF"/>
    <w:rsid w:val="00116441"/>
    <w:rsid w:val="00381817"/>
    <w:rsid w:val="007658E4"/>
    <w:rsid w:val="007959D0"/>
    <w:rsid w:val="008076BF"/>
    <w:rsid w:val="00BF1C94"/>
    <w:rsid w:val="3A692174"/>
    <w:rsid w:val="53425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76B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F1C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F1C9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BF1C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F1C9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296</Words>
  <Characters>1691</Characters>
  <Application>Microsoft Office Word</Application>
  <DocSecurity>0</DocSecurity>
  <Lines>14</Lines>
  <Paragraphs>3</Paragraphs>
  <ScaleCrop>false</ScaleCrop>
  <Company>CN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User</cp:lastModifiedBy>
  <cp:revision>3</cp:revision>
  <dcterms:created xsi:type="dcterms:W3CDTF">2021-03-16T02:10:00Z</dcterms:created>
  <dcterms:modified xsi:type="dcterms:W3CDTF">2021-03-16T03:17:00Z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