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6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80"/>
        <w:gridCol w:w="94"/>
        <w:gridCol w:w="786"/>
        <w:gridCol w:w="1044"/>
        <w:gridCol w:w="1127"/>
        <w:gridCol w:w="508"/>
        <w:gridCol w:w="950"/>
        <w:gridCol w:w="988"/>
        <w:gridCol w:w="511"/>
        <w:gridCol w:w="166"/>
        <w:gridCol w:w="679"/>
        <w:gridCol w:w="13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其他民政处理费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exact"/>
          <w:jc w:val="center"/>
        </w:trPr>
        <w:tc>
          <w:tcPr>
            <w:tcW w:w="15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0.3490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10.58%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加强殡葬管理，落实普惠政策</w:t>
            </w: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3.3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0.349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落实殡葬普惠次数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20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  <w:t>　为困难群众提供及时、高效、专业的救助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rFonts w:hint="eastAsia" w:ascii="微软雅黑" w:hAnsi="微软雅黑" w:cs="微软雅黑"/>
                <w:color w:val="000000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  <w:t>为城乡居民提供基本殡葬服务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cs="微软雅黑"/>
                <w:color w:val="000000"/>
                <w:sz w:val="18"/>
                <w:szCs w:val="18"/>
                <w:lang w:val="en-US" w:eastAsia="zh-CN"/>
              </w:rPr>
              <w:t xml:space="preserve"> 显著提高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exact"/>
          <w:jc w:val="center"/>
        </w:trPr>
        <w:tc>
          <w:tcPr>
            <w:tcW w:w="5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无信访事件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9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名称：其他民政处理费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：加强殡葬管理，落实普惠政策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3.3万元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全年执行数：0.349万元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落实殡葬普惠政策，报销部分火化费用。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:其他民政处理费支出0.349万元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已落实殡葬普惠政策报销相关火化费用，预算执行率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10%，得分1，绩效指标得分90，总分91。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</w:t>
      </w:r>
      <w:r>
        <w:rPr>
          <w:rFonts w:hint="eastAsia" w:ascii="仿宋_GB2312" w:eastAsia="仿宋_GB2312"/>
          <w:sz w:val="32"/>
          <w:szCs w:val="32"/>
          <w:lang w:eastAsia="zh-CN"/>
        </w:rPr>
        <w:t>关于免除基本殡葬服务项目费用的实施方案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》文件精神</w:t>
      </w:r>
      <w:r>
        <w:rPr>
          <w:rFonts w:hint="eastAsia" w:ascii="仿宋_GB2312" w:eastAsia="仿宋_GB2312"/>
          <w:sz w:val="32"/>
          <w:szCs w:val="32"/>
          <w:lang w:eastAsia="zh-CN"/>
        </w:rPr>
        <w:t>，符合社会事务管理局社会事务科的工作职责。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：该项目执行过程符合相关规定，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材料齐全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0.349万元，受益人群4人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69C4C09"/>
    <w:rsid w:val="16AA0A5D"/>
    <w:rsid w:val="1855428F"/>
    <w:rsid w:val="18873599"/>
    <w:rsid w:val="19727A08"/>
    <w:rsid w:val="1C442C51"/>
    <w:rsid w:val="1C5A788B"/>
    <w:rsid w:val="1CF01085"/>
    <w:rsid w:val="1DC24F9A"/>
    <w:rsid w:val="1F516E6C"/>
    <w:rsid w:val="20B954DA"/>
    <w:rsid w:val="22063947"/>
    <w:rsid w:val="22246DE8"/>
    <w:rsid w:val="24BE141B"/>
    <w:rsid w:val="25974E59"/>
    <w:rsid w:val="28101C59"/>
    <w:rsid w:val="282D0B68"/>
    <w:rsid w:val="295B2DEC"/>
    <w:rsid w:val="2D0B1397"/>
    <w:rsid w:val="320F4D9B"/>
    <w:rsid w:val="32865788"/>
    <w:rsid w:val="32FC0FF2"/>
    <w:rsid w:val="339E6573"/>
    <w:rsid w:val="38136E7A"/>
    <w:rsid w:val="387E64DD"/>
    <w:rsid w:val="389E00A4"/>
    <w:rsid w:val="38CB43F7"/>
    <w:rsid w:val="39030FE0"/>
    <w:rsid w:val="390F249E"/>
    <w:rsid w:val="3AEC43A8"/>
    <w:rsid w:val="3CC946BB"/>
    <w:rsid w:val="3E533258"/>
    <w:rsid w:val="3F137EE7"/>
    <w:rsid w:val="3F1C0BCF"/>
    <w:rsid w:val="42100BF6"/>
    <w:rsid w:val="42333307"/>
    <w:rsid w:val="428155B6"/>
    <w:rsid w:val="44B377AB"/>
    <w:rsid w:val="4500183C"/>
    <w:rsid w:val="45C57431"/>
    <w:rsid w:val="46B41D9E"/>
    <w:rsid w:val="49874FB1"/>
    <w:rsid w:val="4AA16EC6"/>
    <w:rsid w:val="4C5B6DED"/>
    <w:rsid w:val="4E79792A"/>
    <w:rsid w:val="4EFB435E"/>
    <w:rsid w:val="539E448E"/>
    <w:rsid w:val="55C95598"/>
    <w:rsid w:val="56127CD9"/>
    <w:rsid w:val="56655E26"/>
    <w:rsid w:val="58905F75"/>
    <w:rsid w:val="59633DCD"/>
    <w:rsid w:val="59666823"/>
    <w:rsid w:val="5B3F508F"/>
    <w:rsid w:val="5C4131A4"/>
    <w:rsid w:val="5DFB70AF"/>
    <w:rsid w:val="5F424451"/>
    <w:rsid w:val="60074477"/>
    <w:rsid w:val="60302E23"/>
    <w:rsid w:val="656F3766"/>
    <w:rsid w:val="685B4680"/>
    <w:rsid w:val="6DC26FF5"/>
    <w:rsid w:val="6ED95550"/>
    <w:rsid w:val="6F3434CF"/>
    <w:rsid w:val="6F8F7AA7"/>
    <w:rsid w:val="6FE567D6"/>
    <w:rsid w:val="742B44C5"/>
    <w:rsid w:val="74A674B9"/>
    <w:rsid w:val="785A27D3"/>
    <w:rsid w:val="794D00D2"/>
    <w:rsid w:val="7969230F"/>
    <w:rsid w:val="7A8C6C2D"/>
    <w:rsid w:val="7C5A0E7C"/>
    <w:rsid w:val="7D8B515F"/>
    <w:rsid w:val="7F0A23FA"/>
    <w:rsid w:val="7FED5AD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0</TotalTime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2023-02-21T02:05:33Z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1433221812A64563BCC806573681047E</vt:lpwstr>
  </property>
</Properties>
</file>