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</w:t>
      </w:r>
      <w:r>
        <w:rPr>
          <w:rFonts w:hint="eastAsia" w:ascii="仿宋_GB2312" w:eastAsia="仿宋_GB2312"/>
          <w:sz w:val="32"/>
          <w:szCs w:val="32"/>
          <w:lang w:eastAsia="zh-CN"/>
        </w:rPr>
        <w:t>互联网</w:t>
      </w:r>
      <w:r>
        <w:rPr>
          <w:rFonts w:hint="eastAsia" w:ascii="仿宋_GB2312" w:eastAsia="仿宋_GB2312"/>
          <w:sz w:val="32"/>
          <w:szCs w:val="32"/>
        </w:rPr>
        <w:t>费预算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4.6</w:t>
      </w:r>
      <w:r>
        <w:rPr>
          <w:rFonts w:hint="eastAsia" w:ascii="仿宋_GB2312" w:eastAsia="仿宋_GB2312"/>
          <w:sz w:val="32"/>
          <w:szCs w:val="32"/>
        </w:rPr>
        <w:t>万元，年中调整为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万元，实际支出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万元。，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总体目标根据工作需要我局已经向管委会申请调配快艇一艘，为了保证执法工作持续稳定开展，确保水上巡查用船安全，特申请我局船只维修，保养费用。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互联网</w:t>
      </w:r>
      <w:r>
        <w:rPr>
          <w:rFonts w:hint="eastAsia" w:ascii="仿宋_GB2312" w:eastAsia="仿宋_GB2312"/>
          <w:sz w:val="32"/>
          <w:szCs w:val="32"/>
        </w:rPr>
        <w:t>费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快艇维修及燃油保障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  <w:lang w:eastAsia="zh-CN"/>
        </w:rPr>
        <w:t>互联网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费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专项资金预算时，明确了发展目标和工作任务等。但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因经费紧张，我局重点购置急需部分，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因经费紧张，我局重点购置急需部分，</w:t>
      </w:r>
      <w:r>
        <w:rPr>
          <w:rFonts w:ascii="仿宋" w:hAnsi="仿宋" w:eastAsia="仿宋" w:cs="仿宋"/>
          <w:sz w:val="32"/>
          <w:szCs w:val="32"/>
        </w:rPr>
        <w:t>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37"/>
        <w:gridCol w:w="61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警用船只保障费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为了保证执法工作持续稳定开展，确保水上巡查用船安全，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已完成项目的7.1%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>
      <w:pPr>
        <w:tabs>
          <w:tab w:val="left" w:pos="1221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3D29F0"/>
    <w:rsid w:val="000C3C9F"/>
    <w:rsid w:val="002D5DFF"/>
    <w:rsid w:val="00353998"/>
    <w:rsid w:val="003D29F0"/>
    <w:rsid w:val="005F1EB3"/>
    <w:rsid w:val="006845C8"/>
    <w:rsid w:val="006D024F"/>
    <w:rsid w:val="008F5644"/>
    <w:rsid w:val="00911012"/>
    <w:rsid w:val="00975F99"/>
    <w:rsid w:val="009A72FF"/>
    <w:rsid w:val="009D704F"/>
    <w:rsid w:val="00C21B3B"/>
    <w:rsid w:val="23111A10"/>
    <w:rsid w:val="3FD73AF3"/>
    <w:rsid w:val="478A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5</Pages>
  <Words>1473</Words>
  <Characters>1538</Characters>
  <Lines>14</Lines>
  <Paragraphs>4</Paragraphs>
  <TotalTime>17</TotalTime>
  <ScaleCrop>false</ScaleCrop>
  <LinksUpToDate>false</LinksUpToDate>
  <CharactersWithSpaces>1546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2021-03-16T02:25:00Z</dcterms:created>
  <dc:creator>228</dc:creator>
  <cp:lastModifiedBy>Administrator</cp:lastModifiedBy>
  <dcterms:modified xsi:type="dcterms:W3CDTF">2023-02-08T04:52:09Z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D0E245B0D9E34F4C94CB7DB908363813</vt:lpwstr>
  </property>
</Properties>
</file>