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B8" w:rsidRDefault="006506B8" w:rsidP="006506B8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tbl>
      <w:tblPr>
        <w:tblW w:w="16530" w:type="dxa"/>
        <w:tblLayout w:type="fixed"/>
        <w:tblLook w:val="04A0"/>
      </w:tblPr>
      <w:tblGrid>
        <w:gridCol w:w="16530"/>
      </w:tblGrid>
      <w:tr w:rsidR="006506B8" w:rsidTr="00E8554E">
        <w:trPr>
          <w:trHeight w:val="1326"/>
        </w:trPr>
        <w:tc>
          <w:tcPr>
            <w:tcW w:w="16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  <w:u w:val="single"/>
              </w:rPr>
              <w:t>唐山国际旅游岛财政局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2023年度内部联合随机抽查工作计划</w:t>
            </w:r>
          </w:p>
        </w:tc>
      </w:tr>
    </w:tbl>
    <w:p w:rsidR="00000000" w:rsidRDefault="004E507F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1288"/>
        <w:gridCol w:w="1655"/>
        <w:gridCol w:w="921"/>
        <w:gridCol w:w="1773"/>
        <w:gridCol w:w="803"/>
        <w:gridCol w:w="1289"/>
        <w:gridCol w:w="1593"/>
        <w:gridCol w:w="1134"/>
        <w:gridCol w:w="1140"/>
        <w:gridCol w:w="1289"/>
        <w:gridCol w:w="1289"/>
      </w:tblGrid>
      <w:tr w:rsidR="006506B8" w:rsidTr="003071D4">
        <w:trPr>
          <w:trHeight w:val="567"/>
        </w:trPr>
        <w:tc>
          <w:tcPr>
            <w:tcW w:w="1288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0"/>
              </w:rPr>
              <w:t>抽查计划编号</w:t>
            </w:r>
          </w:p>
        </w:tc>
        <w:tc>
          <w:tcPr>
            <w:tcW w:w="1655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0"/>
              </w:rPr>
              <w:t>抽查计划名称</w:t>
            </w:r>
          </w:p>
        </w:tc>
        <w:tc>
          <w:tcPr>
            <w:tcW w:w="921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0"/>
              </w:rPr>
              <w:t>抽查任务编号</w:t>
            </w:r>
          </w:p>
        </w:tc>
        <w:tc>
          <w:tcPr>
            <w:tcW w:w="1773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0"/>
              </w:rPr>
              <w:t>抽查任务名称</w:t>
            </w:r>
          </w:p>
        </w:tc>
        <w:tc>
          <w:tcPr>
            <w:tcW w:w="803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0"/>
              </w:rPr>
              <w:t>抽查</w:t>
            </w:r>
          </w:p>
          <w:p w:rsidR="006506B8" w:rsidRDefault="006506B8" w:rsidP="00E8554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0"/>
              </w:rPr>
              <w:t>类型</w:t>
            </w:r>
          </w:p>
        </w:tc>
        <w:tc>
          <w:tcPr>
            <w:tcW w:w="1289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0"/>
              </w:rPr>
              <w:t>抽查比例</w:t>
            </w:r>
          </w:p>
        </w:tc>
        <w:tc>
          <w:tcPr>
            <w:tcW w:w="1593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0"/>
              </w:rPr>
              <w:t>抽查事项</w:t>
            </w:r>
          </w:p>
        </w:tc>
        <w:tc>
          <w:tcPr>
            <w:tcW w:w="1134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0"/>
              </w:rPr>
              <w:t>抽查对象范围</w:t>
            </w:r>
          </w:p>
        </w:tc>
        <w:tc>
          <w:tcPr>
            <w:tcW w:w="1140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0"/>
              </w:rPr>
              <w:t>发起科室</w:t>
            </w:r>
          </w:p>
        </w:tc>
        <w:tc>
          <w:tcPr>
            <w:tcW w:w="1289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0"/>
              </w:rPr>
              <w:t>联合科室</w:t>
            </w:r>
          </w:p>
        </w:tc>
        <w:tc>
          <w:tcPr>
            <w:tcW w:w="1289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0"/>
              </w:rPr>
              <w:t>抽查</w:t>
            </w:r>
          </w:p>
          <w:p w:rsidR="006506B8" w:rsidRDefault="006506B8" w:rsidP="00E8554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0"/>
              </w:rPr>
              <w:t>时间</w:t>
            </w:r>
          </w:p>
        </w:tc>
      </w:tr>
      <w:tr w:rsidR="006506B8" w:rsidTr="003071D4">
        <w:trPr>
          <w:trHeight w:val="657"/>
        </w:trPr>
        <w:tc>
          <w:tcPr>
            <w:tcW w:w="1288" w:type="dxa"/>
            <w:vAlign w:val="center"/>
          </w:tcPr>
          <w:p w:rsidR="006506B8" w:rsidRDefault="003071D4" w:rsidP="00E855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0"/>
              </w:rPr>
              <w:t>2023</w:t>
            </w:r>
            <w:r w:rsidR="006506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0"/>
              </w:rPr>
              <w:t>001</w:t>
            </w:r>
          </w:p>
        </w:tc>
        <w:tc>
          <w:tcPr>
            <w:tcW w:w="1655" w:type="dxa"/>
            <w:vAlign w:val="center"/>
          </w:tcPr>
          <w:p w:rsidR="006506B8" w:rsidRDefault="003071D4" w:rsidP="00E855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0"/>
              </w:rPr>
              <w:t>2023</w:t>
            </w:r>
            <w:r w:rsidR="006506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0"/>
              </w:rPr>
              <w:t>年唐山国际旅游岛财政局内部联合随机抽查</w:t>
            </w:r>
          </w:p>
        </w:tc>
        <w:tc>
          <w:tcPr>
            <w:tcW w:w="921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0"/>
              </w:rPr>
              <w:t>001号</w:t>
            </w:r>
          </w:p>
        </w:tc>
        <w:tc>
          <w:tcPr>
            <w:tcW w:w="1773" w:type="dxa"/>
            <w:vAlign w:val="center"/>
          </w:tcPr>
          <w:p w:rsidR="006506B8" w:rsidRDefault="003071D4" w:rsidP="00E855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2023</w:t>
            </w:r>
            <w:r w:rsidR="00650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年度唐山国际旅游岛财政局财务管理情况内部联合随机抽查</w:t>
            </w:r>
          </w:p>
        </w:tc>
        <w:tc>
          <w:tcPr>
            <w:tcW w:w="803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0"/>
              </w:rPr>
              <w:t>定向抽查</w:t>
            </w:r>
          </w:p>
        </w:tc>
        <w:tc>
          <w:tcPr>
            <w:tcW w:w="1289" w:type="dxa"/>
            <w:vAlign w:val="center"/>
          </w:tcPr>
          <w:p w:rsidR="006506B8" w:rsidRDefault="006506B8" w:rsidP="00E855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辖区行政事业单位的3%</w:t>
            </w:r>
          </w:p>
        </w:tc>
        <w:tc>
          <w:tcPr>
            <w:tcW w:w="1593" w:type="dxa"/>
            <w:vAlign w:val="center"/>
          </w:tcPr>
          <w:p w:rsidR="006506B8" w:rsidRDefault="006506B8" w:rsidP="00E8554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按照财政局随机抽查事项清单。(清单年度全覆盖)</w:t>
            </w:r>
          </w:p>
        </w:tc>
        <w:tc>
          <w:tcPr>
            <w:tcW w:w="1134" w:type="dxa"/>
            <w:vAlign w:val="center"/>
          </w:tcPr>
          <w:p w:rsidR="006506B8" w:rsidRDefault="003071D4" w:rsidP="00E8554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2023</w:t>
            </w:r>
            <w:r w:rsidR="00650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年度行政事业单位</w:t>
            </w:r>
          </w:p>
        </w:tc>
        <w:tc>
          <w:tcPr>
            <w:tcW w:w="1140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0"/>
              </w:rPr>
              <w:t>综合业务科</w:t>
            </w:r>
          </w:p>
        </w:tc>
        <w:tc>
          <w:tcPr>
            <w:tcW w:w="1289" w:type="dxa"/>
            <w:vAlign w:val="center"/>
          </w:tcPr>
          <w:p w:rsidR="006506B8" w:rsidRDefault="006506B8" w:rsidP="00E855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0"/>
              </w:rPr>
              <w:t>相关科室</w:t>
            </w:r>
          </w:p>
        </w:tc>
        <w:tc>
          <w:tcPr>
            <w:tcW w:w="1289" w:type="dxa"/>
            <w:vAlign w:val="center"/>
          </w:tcPr>
          <w:p w:rsidR="006506B8" w:rsidRDefault="003071D4" w:rsidP="00E8554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0"/>
              </w:rPr>
              <w:t>2023</w:t>
            </w:r>
            <w:r w:rsidR="006506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0"/>
              </w:rPr>
              <w:t>年9月至12月</w:t>
            </w:r>
          </w:p>
        </w:tc>
      </w:tr>
      <w:tr w:rsidR="006506B8" w:rsidTr="003071D4">
        <w:trPr>
          <w:trHeight w:val="862"/>
        </w:trPr>
        <w:tc>
          <w:tcPr>
            <w:tcW w:w="1288" w:type="dxa"/>
          </w:tcPr>
          <w:p w:rsidR="006506B8" w:rsidRDefault="006506B8"/>
        </w:tc>
        <w:tc>
          <w:tcPr>
            <w:tcW w:w="1655" w:type="dxa"/>
          </w:tcPr>
          <w:p w:rsidR="006506B8" w:rsidRDefault="006506B8"/>
        </w:tc>
        <w:tc>
          <w:tcPr>
            <w:tcW w:w="921" w:type="dxa"/>
          </w:tcPr>
          <w:p w:rsidR="006506B8" w:rsidRDefault="006506B8"/>
        </w:tc>
        <w:tc>
          <w:tcPr>
            <w:tcW w:w="1773" w:type="dxa"/>
          </w:tcPr>
          <w:p w:rsidR="006506B8" w:rsidRDefault="006506B8"/>
        </w:tc>
        <w:tc>
          <w:tcPr>
            <w:tcW w:w="803" w:type="dxa"/>
          </w:tcPr>
          <w:p w:rsidR="006506B8" w:rsidRDefault="006506B8"/>
        </w:tc>
        <w:tc>
          <w:tcPr>
            <w:tcW w:w="1289" w:type="dxa"/>
          </w:tcPr>
          <w:p w:rsidR="006506B8" w:rsidRDefault="006506B8"/>
        </w:tc>
        <w:tc>
          <w:tcPr>
            <w:tcW w:w="1593" w:type="dxa"/>
          </w:tcPr>
          <w:p w:rsidR="006506B8" w:rsidRDefault="006506B8"/>
        </w:tc>
        <w:tc>
          <w:tcPr>
            <w:tcW w:w="1134" w:type="dxa"/>
          </w:tcPr>
          <w:p w:rsidR="006506B8" w:rsidRDefault="006506B8"/>
        </w:tc>
        <w:tc>
          <w:tcPr>
            <w:tcW w:w="1140" w:type="dxa"/>
          </w:tcPr>
          <w:p w:rsidR="006506B8" w:rsidRDefault="006506B8"/>
        </w:tc>
        <w:tc>
          <w:tcPr>
            <w:tcW w:w="1289" w:type="dxa"/>
          </w:tcPr>
          <w:p w:rsidR="006506B8" w:rsidRDefault="006506B8"/>
        </w:tc>
        <w:tc>
          <w:tcPr>
            <w:tcW w:w="1289" w:type="dxa"/>
          </w:tcPr>
          <w:p w:rsidR="006506B8" w:rsidRDefault="006506B8"/>
        </w:tc>
      </w:tr>
      <w:tr w:rsidR="006506B8" w:rsidTr="00CB47A9">
        <w:trPr>
          <w:trHeight w:val="686"/>
        </w:trPr>
        <w:tc>
          <w:tcPr>
            <w:tcW w:w="14174" w:type="dxa"/>
            <w:gridSpan w:val="11"/>
          </w:tcPr>
          <w:p w:rsidR="006506B8" w:rsidRDefault="006506B8"/>
        </w:tc>
      </w:tr>
      <w:tr w:rsidR="006506B8" w:rsidTr="006506B8">
        <w:trPr>
          <w:trHeight w:val="1126"/>
        </w:trPr>
        <w:tc>
          <w:tcPr>
            <w:tcW w:w="14174" w:type="dxa"/>
            <w:gridSpan w:val="11"/>
            <w:vAlign w:val="center"/>
          </w:tcPr>
          <w:p w:rsidR="006506B8" w:rsidRDefault="006506B8" w:rsidP="00E8554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备注：1.抽查计划名称为：年度+部门+随机抽查+序号。抽查任务名称以实施方案为准。</w:t>
            </w:r>
          </w:p>
          <w:p w:rsidR="006506B8" w:rsidRDefault="006506B8" w:rsidP="00E855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2.抽查时间必须填写到月份。</w:t>
            </w:r>
          </w:p>
        </w:tc>
      </w:tr>
    </w:tbl>
    <w:p w:rsidR="006506B8" w:rsidRPr="006506B8" w:rsidRDefault="006506B8"/>
    <w:sectPr w:rsidR="006506B8" w:rsidRPr="006506B8" w:rsidSect="006506B8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07F" w:rsidRDefault="004E507F" w:rsidP="006506B8">
      <w:r>
        <w:separator/>
      </w:r>
    </w:p>
  </w:endnote>
  <w:endnote w:type="continuationSeparator" w:id="1">
    <w:p w:rsidR="004E507F" w:rsidRDefault="004E507F" w:rsidP="00650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07F" w:rsidRDefault="004E507F" w:rsidP="006506B8">
      <w:r>
        <w:separator/>
      </w:r>
    </w:p>
  </w:footnote>
  <w:footnote w:type="continuationSeparator" w:id="1">
    <w:p w:rsidR="004E507F" w:rsidRDefault="004E507F" w:rsidP="006506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6B8"/>
    <w:rsid w:val="003071D4"/>
    <w:rsid w:val="004E507F"/>
    <w:rsid w:val="0065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0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06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0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06B8"/>
    <w:rPr>
      <w:sz w:val="18"/>
      <w:szCs w:val="18"/>
    </w:rPr>
  </w:style>
  <w:style w:type="table" w:styleId="a5">
    <w:name w:val="Table Grid"/>
    <w:basedOn w:val="a1"/>
    <w:uiPriority w:val="59"/>
    <w:rsid w:val="006506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2023-01-03T01:33:00Z</dcterms:created>
  <dcterms:modified xsi:type="dcterms:W3CDTF">2023-01-03T01:40:00Z</dcterms:modified>
</cp:coreProperties>
</file>