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附件1</w:t>
      </w:r>
    </w:p>
    <w:tbl>
      <w:tblPr>
        <w:tblStyle w:val="2"/>
        <w:tblW w:w="1653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2"/>
        <w:gridCol w:w="1725"/>
        <w:gridCol w:w="870"/>
        <w:gridCol w:w="1860"/>
        <w:gridCol w:w="765"/>
        <w:gridCol w:w="855"/>
        <w:gridCol w:w="1710"/>
        <w:gridCol w:w="1290"/>
        <w:gridCol w:w="1347"/>
        <w:gridCol w:w="1227"/>
        <w:gridCol w:w="1906"/>
        <w:gridCol w:w="174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16530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40"/>
                <w:szCs w:val="40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40"/>
                <w:szCs w:val="40"/>
                <w:u w:val="single"/>
              </w:rPr>
              <w:t xml:space="preserve">  唐山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40"/>
                <w:szCs w:val="40"/>
                <w:u w:val="single"/>
                <w:lang w:val="en-US" w:eastAsia="zh-CN"/>
              </w:rPr>
              <w:t>国际旅游岛生态环境分局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40"/>
                <w:szCs w:val="40"/>
                <w:u w:val="single"/>
              </w:rPr>
              <w:t xml:space="preserve">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40"/>
                <w:szCs w:val="40"/>
              </w:rPr>
              <w:t>202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40"/>
                <w:szCs w:val="40"/>
                <w:lang w:val="en-US" w:eastAsia="zh-CN"/>
              </w:rPr>
              <w:t>1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40"/>
                <w:szCs w:val="40"/>
              </w:rPr>
              <w:t>年度随机抽查工作计划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43" w:type="dxa"/>
          <w:trHeight w:val="452" w:hRule="atLeast"/>
        </w:trPr>
        <w:tc>
          <w:tcPr>
            <w:tcW w:w="1478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0"/>
              </w:rPr>
              <w:t>本市领导小组各成员单位内部联合随机抽查工作计划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43" w:type="dxa"/>
          <w:trHeight w:val="448" w:hRule="atLeast"/>
        </w:trPr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0"/>
              </w:rPr>
              <w:t>抽查计划编号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0"/>
              </w:rPr>
              <w:t>抽查计划名称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0"/>
              </w:rPr>
              <w:t>任务编号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0"/>
              </w:rPr>
              <w:t>抽查任务名称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0"/>
              </w:rPr>
              <w:t>抽查</w:t>
            </w:r>
          </w:p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0"/>
              </w:rPr>
              <w:t>类型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0"/>
              </w:rPr>
              <w:t>抽查比例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0"/>
              </w:rPr>
              <w:t>抽查事项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0"/>
              </w:rPr>
              <w:t>抽查对象范围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0"/>
              </w:rPr>
              <w:t>发起科室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0"/>
              </w:rPr>
              <w:t>联合科室</w:t>
            </w:r>
          </w:p>
        </w:tc>
        <w:tc>
          <w:tcPr>
            <w:tcW w:w="1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0"/>
              </w:rPr>
              <w:t>抽查</w:t>
            </w:r>
          </w:p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0"/>
              </w:rPr>
              <w:t>时间</w:t>
            </w:r>
          </w:p>
        </w:tc>
      </w:tr>
      <w:tr>
        <w:trPr>
          <w:gridAfter w:val="1"/>
          <w:wAfter w:w="1743" w:type="dxa"/>
          <w:trHeight w:val="1425" w:hRule="atLeast"/>
        </w:trPr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0"/>
              </w:rPr>
              <w:t>2021001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0"/>
              </w:rPr>
              <w:t>2021年度加油站油气回收装置“双随机”抽查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0"/>
                <w:lang w:val="en-US" w:eastAsia="zh-CN"/>
              </w:rPr>
              <w:t>001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0"/>
              </w:rPr>
              <w:t>号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2021年度加油站油气回收装置“双随机”抽查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0"/>
              </w:rPr>
              <w:t>定向抽查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100%（辖区内共2家加油站）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按照生态环境分局</w:t>
            </w:r>
            <w:bookmarkStart w:id="0" w:name="_GoBack"/>
            <w:bookmarkEnd w:id="0"/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随机抽查事项清单。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2021年度旅游岛辖区内营业加油站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0"/>
                <w:lang w:val="en-US" w:eastAsia="zh-CN"/>
              </w:rPr>
              <w:t>执法科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0"/>
                <w:lang w:val="en-US" w:eastAsia="zh-CN"/>
              </w:rPr>
              <w:t>大气科</w:t>
            </w:r>
          </w:p>
        </w:tc>
        <w:tc>
          <w:tcPr>
            <w:tcW w:w="1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0"/>
                <w:lang w:val="en-US" w:eastAsia="zh-CN" w:bidi="ar-SA"/>
              </w:rPr>
              <w:t>2021年8-10月</w:t>
            </w:r>
          </w:p>
        </w:tc>
      </w:tr>
    </w:tbl>
    <w:p/>
    <w:p/>
    <w:sectPr>
      <w:pgSz w:w="16838" w:h="11906" w:orient="landscape"/>
      <w:pgMar w:top="567" w:right="1440" w:bottom="34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325122"/>
    <w:rsid w:val="124F5008"/>
    <w:rsid w:val="22325122"/>
    <w:rsid w:val="39055B5A"/>
    <w:rsid w:val="4E081879"/>
    <w:rsid w:val="586D2FCB"/>
    <w:rsid w:val="7E371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2021-01-07T08:00:00Z</dcterms:created>
  <dc:creator>sddn</dc:creator>
  <cp:lastModifiedBy>½＋½=1</cp:lastModifiedBy>
  <dcterms:modified xsi:type="dcterms:W3CDTF">2021-12-16T01:29:02Z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CE024703F545470E9FF1E249540619CC</vt:lpwstr>
  </property>
</Properties>
</file>